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A3755" w14:textId="77777777" w:rsidR="00627A65" w:rsidRPr="00F813EC" w:rsidRDefault="00627A65" w:rsidP="00627A65">
      <w:pPr>
        <w:rPr>
          <w:rFonts w:ascii="Arial" w:hAnsi="Arial" w:cs="Arial"/>
          <w:b/>
          <w:lang w:val="it-IT"/>
        </w:rPr>
      </w:pPr>
      <w:r w:rsidRPr="00F813EC">
        <w:rPr>
          <w:rFonts w:ascii="Arial" w:hAnsi="Arial" w:cs="Arial"/>
          <w:b/>
          <w:lang w:val="it-IT"/>
        </w:rPr>
        <w:t>TSŠ-S.M.S.I.  DANTE ALIGHIERI   PULA POLA</w:t>
      </w:r>
    </w:p>
    <w:p w14:paraId="001D8ACB" w14:textId="086250A9" w:rsidR="00627A65" w:rsidRPr="00F813EC" w:rsidRDefault="00627A65" w:rsidP="00627A65">
      <w:pPr>
        <w:rPr>
          <w:rFonts w:ascii="Arial" w:hAnsi="Arial" w:cs="Arial"/>
          <w:b/>
          <w:lang w:val="it-IT"/>
        </w:rPr>
      </w:pPr>
      <w:r w:rsidRPr="00F813EC">
        <w:rPr>
          <w:rFonts w:ascii="Arial" w:hAnsi="Arial" w:cs="Arial"/>
          <w:b/>
          <w:lang w:val="it-IT"/>
        </w:rPr>
        <w:t>SANTORIOVA 3,52100 PULA POLA</w:t>
      </w:r>
    </w:p>
    <w:p w14:paraId="34E9959D" w14:textId="77777777" w:rsidR="00627A65" w:rsidRPr="00F813EC" w:rsidRDefault="00627A65" w:rsidP="00627A65">
      <w:pPr>
        <w:rPr>
          <w:b/>
          <w:sz w:val="36"/>
          <w:szCs w:val="36"/>
          <w:lang w:val="it-IT"/>
        </w:rPr>
      </w:pPr>
      <w:r w:rsidRPr="00F813EC">
        <w:rPr>
          <w:rFonts w:ascii="Arial" w:eastAsia="Calibri" w:hAnsi="Arial" w:cs="Arial"/>
          <w:b/>
          <w:lang w:val="hr-HR"/>
        </w:rPr>
        <w:t xml:space="preserve">OIB: </w:t>
      </w:r>
      <w:r w:rsidRPr="00F813EC">
        <w:rPr>
          <w:rFonts w:ascii="Arial" w:hAnsi="Arial" w:cs="Arial"/>
          <w:b/>
          <w:lang w:val="it-IT"/>
        </w:rPr>
        <w:t>86195376444</w:t>
      </w:r>
    </w:p>
    <w:p w14:paraId="4D491FEC" w14:textId="77777777" w:rsidR="007B5E42" w:rsidRDefault="007B5E42" w:rsidP="007B5E42">
      <w:pPr>
        <w:jc w:val="center"/>
        <w:rPr>
          <w:rFonts w:ascii="Arial" w:eastAsia="Calibri" w:hAnsi="Arial" w:cs="Arial"/>
          <w:szCs w:val="20"/>
          <w:lang w:val="it-IT"/>
        </w:rPr>
      </w:pPr>
    </w:p>
    <w:p w14:paraId="75A3D6D7" w14:textId="77777777" w:rsidR="00E92DB0" w:rsidRDefault="00E92DB0" w:rsidP="007B5E42">
      <w:pPr>
        <w:jc w:val="center"/>
        <w:rPr>
          <w:rFonts w:ascii="Arial" w:eastAsia="Calibri" w:hAnsi="Arial" w:cs="Arial"/>
          <w:szCs w:val="20"/>
          <w:lang w:val="it-IT"/>
        </w:rPr>
      </w:pPr>
    </w:p>
    <w:p w14:paraId="2975F0D7" w14:textId="77777777" w:rsidR="00E92DB0" w:rsidRPr="00F813EC" w:rsidRDefault="00E92DB0" w:rsidP="007B5E42">
      <w:pPr>
        <w:jc w:val="center"/>
        <w:rPr>
          <w:rFonts w:ascii="Arial" w:eastAsia="Calibri" w:hAnsi="Arial" w:cs="Arial"/>
          <w:szCs w:val="20"/>
          <w:lang w:val="it-IT"/>
        </w:rPr>
      </w:pPr>
    </w:p>
    <w:p w14:paraId="1F284B5B" w14:textId="77777777" w:rsidR="008E053B" w:rsidRPr="00F813EC" w:rsidRDefault="007B5E42" w:rsidP="007B5E42">
      <w:pPr>
        <w:jc w:val="center"/>
        <w:rPr>
          <w:rFonts w:ascii="Arial" w:eastAsia="Calibri" w:hAnsi="Arial" w:cs="Arial"/>
          <w:b/>
          <w:szCs w:val="20"/>
          <w:lang w:val="hr-HR"/>
        </w:rPr>
      </w:pPr>
      <w:r w:rsidRPr="00F813EC">
        <w:rPr>
          <w:rFonts w:ascii="Arial" w:eastAsia="Calibri" w:hAnsi="Arial" w:cs="Arial"/>
          <w:b/>
          <w:szCs w:val="20"/>
          <w:lang w:val="hr-HR"/>
        </w:rPr>
        <w:t xml:space="preserve">OBRAZLOŽENJE   </w:t>
      </w:r>
      <w:r w:rsidR="008E053B" w:rsidRPr="00F813EC">
        <w:rPr>
          <w:rFonts w:ascii="Arial" w:eastAsia="Calibri" w:hAnsi="Arial" w:cs="Arial"/>
          <w:b/>
          <w:szCs w:val="20"/>
          <w:lang w:val="hr-HR"/>
        </w:rPr>
        <w:t xml:space="preserve">IZVRŠENJA </w:t>
      </w:r>
      <w:r w:rsidR="000B0A1A" w:rsidRPr="00F813EC">
        <w:rPr>
          <w:rFonts w:ascii="Arial" w:eastAsia="Calibri" w:hAnsi="Arial" w:cs="Arial"/>
          <w:b/>
          <w:szCs w:val="20"/>
          <w:lang w:val="hr-HR"/>
        </w:rPr>
        <w:t xml:space="preserve"> FINANCIJSKOG PLANA ZA </w:t>
      </w:r>
      <w:r w:rsidR="008E053B" w:rsidRPr="00F813EC">
        <w:rPr>
          <w:rFonts w:ascii="Arial" w:eastAsia="Calibri" w:hAnsi="Arial" w:cs="Arial"/>
          <w:b/>
          <w:szCs w:val="20"/>
          <w:lang w:val="hr-HR"/>
        </w:rPr>
        <w:t xml:space="preserve">RAZDOBLJE </w:t>
      </w:r>
    </w:p>
    <w:p w14:paraId="095A7495" w14:textId="57BDFE70" w:rsidR="007B5E42" w:rsidRPr="00F813EC" w:rsidRDefault="008E053B" w:rsidP="007B5E42">
      <w:pPr>
        <w:jc w:val="center"/>
        <w:rPr>
          <w:rFonts w:ascii="Arial" w:eastAsia="Calibri" w:hAnsi="Arial" w:cs="Arial"/>
          <w:b/>
          <w:szCs w:val="20"/>
          <w:lang w:val="hr-HR"/>
        </w:rPr>
      </w:pPr>
      <w:r w:rsidRPr="00F813EC">
        <w:rPr>
          <w:rFonts w:ascii="Arial" w:eastAsia="Calibri" w:hAnsi="Arial" w:cs="Arial"/>
          <w:b/>
          <w:szCs w:val="20"/>
          <w:lang w:val="hr-HR"/>
        </w:rPr>
        <w:t>OD 01.01.2023. – 3</w:t>
      </w:r>
      <w:r w:rsidR="00627A65" w:rsidRPr="00F813EC">
        <w:rPr>
          <w:rFonts w:ascii="Arial" w:eastAsia="Calibri" w:hAnsi="Arial" w:cs="Arial"/>
          <w:b/>
          <w:szCs w:val="20"/>
          <w:lang w:val="hr-HR"/>
        </w:rPr>
        <w:t>1</w:t>
      </w:r>
      <w:r w:rsidRPr="00F813EC">
        <w:rPr>
          <w:rFonts w:ascii="Arial" w:eastAsia="Calibri" w:hAnsi="Arial" w:cs="Arial"/>
          <w:b/>
          <w:szCs w:val="20"/>
          <w:lang w:val="hr-HR"/>
        </w:rPr>
        <w:t>.</w:t>
      </w:r>
      <w:r w:rsidR="00627A65" w:rsidRPr="00F813EC">
        <w:rPr>
          <w:rFonts w:ascii="Arial" w:eastAsia="Calibri" w:hAnsi="Arial" w:cs="Arial"/>
          <w:b/>
          <w:szCs w:val="20"/>
          <w:lang w:val="hr-HR"/>
        </w:rPr>
        <w:t>12</w:t>
      </w:r>
      <w:r w:rsidRPr="00F813EC">
        <w:rPr>
          <w:rFonts w:ascii="Arial" w:eastAsia="Calibri" w:hAnsi="Arial" w:cs="Arial"/>
          <w:b/>
          <w:szCs w:val="20"/>
          <w:lang w:val="hr-HR"/>
        </w:rPr>
        <w:t xml:space="preserve">.2023. </w:t>
      </w:r>
    </w:p>
    <w:p w14:paraId="001F1147" w14:textId="77777777" w:rsidR="008E053B" w:rsidRPr="00F813EC" w:rsidRDefault="008E053B" w:rsidP="007B5E42">
      <w:pPr>
        <w:jc w:val="center"/>
        <w:rPr>
          <w:rFonts w:ascii="Arial" w:eastAsia="Calibri" w:hAnsi="Arial" w:cs="Arial"/>
          <w:b/>
          <w:szCs w:val="20"/>
          <w:lang w:val="hr-HR"/>
        </w:rPr>
      </w:pPr>
    </w:p>
    <w:p w14:paraId="6E37356B" w14:textId="77777777" w:rsidR="007B5E42" w:rsidRPr="00F813EC" w:rsidRDefault="007B5E42" w:rsidP="007B5E42">
      <w:pPr>
        <w:rPr>
          <w:rFonts w:ascii="Arial" w:eastAsia="Calibri" w:hAnsi="Arial" w:cs="Arial"/>
          <w:b/>
          <w:lang w:val="hr-HR"/>
        </w:rPr>
      </w:pPr>
    </w:p>
    <w:p w14:paraId="57093A0A" w14:textId="52D4996B" w:rsidR="007B5E42" w:rsidRPr="00F813EC" w:rsidRDefault="007B5E42" w:rsidP="007B5E42">
      <w:pPr>
        <w:rPr>
          <w:rFonts w:ascii="Arial" w:eastAsia="Calibri" w:hAnsi="Arial" w:cs="Arial"/>
          <w:b/>
          <w:lang w:val="hr-HR"/>
        </w:rPr>
      </w:pPr>
      <w:r w:rsidRPr="00F813EC">
        <w:rPr>
          <w:rFonts w:ascii="Arial" w:eastAsia="Calibri" w:hAnsi="Arial" w:cs="Arial"/>
          <w:b/>
          <w:lang w:val="hr-HR"/>
        </w:rPr>
        <w:t>Sažetak djelokruga rada proračunskog korisnika</w:t>
      </w:r>
    </w:p>
    <w:p w14:paraId="73BB9DE4" w14:textId="1D6CF759" w:rsidR="00BD3DA8" w:rsidRPr="00F813EC" w:rsidRDefault="00BD3DA8" w:rsidP="00BD3DA8">
      <w:pPr>
        <w:jc w:val="both"/>
        <w:rPr>
          <w:rFonts w:ascii="Arial" w:hAnsi="Arial" w:cs="Arial"/>
          <w:lang w:val="hr-HR"/>
        </w:rPr>
      </w:pPr>
      <w:r w:rsidRPr="00F813EC">
        <w:rPr>
          <w:rFonts w:ascii="Arial" w:hAnsi="Arial" w:cs="Arial"/>
          <w:lang w:val="hr-HR" w:eastAsia="hr-HR"/>
        </w:rPr>
        <w:t xml:space="preserve">TSŠ-S.M.S.I. DANTE ALIGHIERI PULA POLA (u daljnjem tekstu: Škola) </w:t>
      </w:r>
      <w:r w:rsidRPr="00F813EC">
        <w:rPr>
          <w:rFonts w:ascii="Arial" w:hAnsi="Arial" w:cs="Arial"/>
          <w:lang w:val="hr-HR"/>
        </w:rPr>
        <w:t xml:space="preserve"> je javna ustanova koja obavlja djelatnost srednjeg školstva za potrebe pripadnika talijanske nacionalne manjine u Republici Hrvatskoj u skladu s aktom o osnivanju i odluci Ministarstva prosvjete i sporta, Klasa: 602-01/</w:t>
      </w:r>
      <w:proofErr w:type="spellStart"/>
      <w:r w:rsidRPr="00F813EC">
        <w:rPr>
          <w:rFonts w:ascii="Arial" w:hAnsi="Arial" w:cs="Arial"/>
          <w:lang w:val="hr-HR"/>
        </w:rPr>
        <w:t>01</w:t>
      </w:r>
      <w:proofErr w:type="spellEnd"/>
      <w:r w:rsidRPr="00F813EC">
        <w:rPr>
          <w:rFonts w:ascii="Arial" w:hAnsi="Arial" w:cs="Arial"/>
          <w:lang w:val="hr-HR"/>
        </w:rPr>
        <w:t xml:space="preserve">-01/1088 </w:t>
      </w:r>
      <w:proofErr w:type="spellStart"/>
      <w:r w:rsidRPr="00F813EC">
        <w:rPr>
          <w:rFonts w:ascii="Arial" w:hAnsi="Arial" w:cs="Arial"/>
          <w:lang w:val="hr-HR"/>
        </w:rPr>
        <w:t>Ur</w:t>
      </w:r>
      <w:proofErr w:type="spellEnd"/>
      <w:r w:rsidRPr="00F813EC">
        <w:rPr>
          <w:rFonts w:ascii="Arial" w:hAnsi="Arial" w:cs="Arial"/>
          <w:lang w:val="hr-HR"/>
        </w:rPr>
        <w:t>. broj: 532/01-</w:t>
      </w:r>
      <w:proofErr w:type="spellStart"/>
      <w:r w:rsidRPr="00F813EC">
        <w:rPr>
          <w:rFonts w:ascii="Arial" w:hAnsi="Arial" w:cs="Arial"/>
          <w:lang w:val="hr-HR"/>
        </w:rPr>
        <w:t>01</w:t>
      </w:r>
      <w:proofErr w:type="spellEnd"/>
      <w:r w:rsidRPr="00F813EC">
        <w:rPr>
          <w:rFonts w:ascii="Arial" w:hAnsi="Arial" w:cs="Arial"/>
          <w:lang w:val="hr-HR"/>
        </w:rPr>
        <w:t xml:space="preserve">-01 od 29. studenog 2001. godine i upisana je u upisnik ustanova srednjeg školstva kojeg vodi Ministarstvo znanosti i obrazovanja. </w:t>
      </w:r>
      <w:r w:rsidRPr="00F813EC">
        <w:rPr>
          <w:rFonts w:ascii="Arial" w:hAnsi="Arial" w:cs="Arial"/>
          <w:shd w:val="clear" w:color="auto" w:fill="F9FAFC"/>
          <w:lang w:val="hr-HR"/>
        </w:rPr>
        <w:t>Organiziranje nastave i srednjoškolskog obrazovanja učenika na talijanskom jeziku odobreno je 1947.g., te je škola službeno osnovana 1978. godine. Škola posluje u skladu sa Zakonom o odgoju i obrazovanju u srednjoj školi te statutom Škole. Osposobljavanje prema državi i nadležnim tijelima, aktivno je od godine osnivanja škole, te podijeljeno na srednjoškolske tečajeve i stručne selekcije kao što su ekonomija, elektrotehnika, auto mehanika i prodaja.</w:t>
      </w:r>
      <w:r w:rsidRPr="00F813EC">
        <w:rPr>
          <w:rFonts w:ascii="Arial" w:hAnsi="Arial" w:cs="Arial"/>
          <w:lang w:val="hr-HR"/>
        </w:rPr>
        <w:t xml:space="preserve"> Iako postoji od 1947.g. svoje stalno sjedište dobiva 2001.g. Škola ima trenutno 6</w:t>
      </w:r>
      <w:r w:rsidR="00AE1A29">
        <w:rPr>
          <w:rFonts w:ascii="Arial" w:hAnsi="Arial" w:cs="Arial"/>
          <w:lang w:val="hr-HR"/>
        </w:rPr>
        <w:t>1</w:t>
      </w:r>
      <w:r w:rsidRPr="00F813EC">
        <w:rPr>
          <w:rFonts w:ascii="Arial" w:hAnsi="Arial" w:cs="Arial"/>
          <w:lang w:val="hr-HR"/>
        </w:rPr>
        <w:t xml:space="preserve"> zaposlenika. U </w:t>
      </w:r>
      <w:r w:rsidRPr="00F813EC">
        <w:rPr>
          <w:rFonts w:ascii="Arial" w:hAnsi="Arial" w:cs="Arial"/>
          <w:lang w:val="hr-HR" w:eastAsia="hr-HR"/>
        </w:rPr>
        <w:t xml:space="preserve">školskoj godini 2022./2023. učenici su imali mogućnost opredjeljenja između 8 nastavnih programa (opća gimnazija, prirodoslovna gimnazija, jezična gimnazija, ekonomist, tehničar za računalstvo, prodavač, CNC operater automehaničar).,ukupan broj učenika raspoređen je na razredne odjele, te iznosi </w:t>
      </w:r>
      <w:r w:rsidR="0047262B">
        <w:rPr>
          <w:rFonts w:ascii="Arial" w:hAnsi="Arial" w:cs="Arial"/>
          <w:lang w:val="hr-HR" w:eastAsia="hr-HR"/>
        </w:rPr>
        <w:t>17</w:t>
      </w:r>
      <w:r w:rsidR="005F5587">
        <w:rPr>
          <w:rFonts w:ascii="Arial" w:hAnsi="Arial" w:cs="Arial"/>
          <w:lang w:val="hr-HR" w:eastAsia="hr-HR"/>
        </w:rPr>
        <w:t>3</w:t>
      </w:r>
      <w:r w:rsidRPr="00F813EC">
        <w:rPr>
          <w:rFonts w:ascii="Arial" w:hAnsi="Arial" w:cs="Arial"/>
          <w:lang w:val="hr-HR" w:eastAsia="hr-HR"/>
        </w:rPr>
        <w:t xml:space="preserve"> učenika</w:t>
      </w:r>
      <w:r w:rsidRPr="00F813EC">
        <w:rPr>
          <w:rFonts w:ascii="Arial" w:hAnsi="Arial" w:cs="Arial"/>
          <w:lang w:val="hr-HR"/>
        </w:rPr>
        <w:t>.</w:t>
      </w:r>
      <w:r w:rsidRPr="00F813EC">
        <w:rPr>
          <w:rFonts w:ascii="Arial" w:hAnsi="Arial" w:cs="Arial"/>
          <w:lang w:val="hr-HR" w:eastAsia="hr-HR"/>
        </w:rPr>
        <w:t xml:space="preserve"> Škola je u potpunosti opremljena, te zadovoljava sve uvijete sigurnosti zaposlenika i učenika.  </w:t>
      </w:r>
    </w:p>
    <w:p w14:paraId="3291D2B1" w14:textId="77777777" w:rsidR="00500A39" w:rsidRDefault="00500A39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4BF7BD23" w14:textId="77777777" w:rsidR="007B5E42" w:rsidRPr="00F813EC" w:rsidRDefault="007B5E42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  <w:r w:rsidRPr="00F813EC">
        <w:rPr>
          <w:rFonts w:ascii="Arial" w:eastAsia="Calibri" w:hAnsi="Arial" w:cs="Arial"/>
          <w:b/>
          <w:bCs/>
          <w:lang w:val="hr-HR"/>
        </w:rPr>
        <w:t>Obrazloženje općeg dijela</w:t>
      </w:r>
    </w:p>
    <w:p w14:paraId="7A1FB50A" w14:textId="654E5A5E" w:rsidR="007B5E42" w:rsidRPr="00F813EC" w:rsidRDefault="007B5E42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  <w:r w:rsidRPr="00F813EC">
        <w:rPr>
          <w:rFonts w:ascii="Arial" w:eastAsia="Calibri" w:hAnsi="Arial" w:cs="Arial"/>
          <w:bCs/>
          <w:lang w:val="hr-HR"/>
        </w:rPr>
        <w:t xml:space="preserve">Izvori financiranje za realizaciju redovne djelatnosti škole za 2023. god. čine sredstva državnog proračuna, decentralizirana i namjenska sredstva Istarske županije, vlastiti prihodi i donacije. </w:t>
      </w:r>
    </w:p>
    <w:p w14:paraId="2D712BDB" w14:textId="7859CE8C" w:rsidR="007B5E42" w:rsidRPr="00F813EC" w:rsidRDefault="00DB3ABE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  <w:r w:rsidRPr="00F813EC">
        <w:rPr>
          <w:rFonts w:ascii="Arial" w:eastAsia="Calibri" w:hAnsi="Arial" w:cs="Arial"/>
          <w:bCs/>
          <w:lang w:val="hr-HR"/>
        </w:rPr>
        <w:t>Prihodima Ministarstva znanosti i obrazovanja financiraju se rashodi za zaposlene te ostala materijalna</w:t>
      </w:r>
      <w:r w:rsidR="005F5587">
        <w:rPr>
          <w:rFonts w:ascii="Arial" w:eastAsia="Calibri" w:hAnsi="Arial" w:cs="Arial"/>
          <w:bCs/>
          <w:lang w:val="hr-HR"/>
        </w:rPr>
        <w:t xml:space="preserve"> prava</w:t>
      </w:r>
      <w:r w:rsidRPr="00F813EC">
        <w:rPr>
          <w:rFonts w:ascii="Arial" w:eastAsia="Calibri" w:hAnsi="Arial" w:cs="Arial"/>
          <w:bCs/>
          <w:lang w:val="hr-HR"/>
        </w:rPr>
        <w:t xml:space="preserve"> za zaposlene.  </w:t>
      </w:r>
    </w:p>
    <w:p w14:paraId="6384CD6E" w14:textId="77777777" w:rsidR="00820AF1" w:rsidRDefault="00820AF1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</w:p>
    <w:p w14:paraId="78C9E1AE" w14:textId="77777777" w:rsidR="00820AF1" w:rsidRDefault="00820AF1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</w:p>
    <w:p w14:paraId="73E3BF8D" w14:textId="77777777" w:rsidR="00820AF1" w:rsidRDefault="00820AF1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</w:p>
    <w:p w14:paraId="69AC47B3" w14:textId="01A696A3" w:rsidR="007B5E42" w:rsidRPr="00F813EC" w:rsidRDefault="007B5E42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  <w:r w:rsidRPr="00F813EC">
        <w:rPr>
          <w:rFonts w:ascii="Arial" w:eastAsia="Calibri" w:hAnsi="Arial" w:cs="Arial"/>
          <w:bCs/>
          <w:lang w:val="hr-HR"/>
        </w:rPr>
        <w:lastRenderedPageBreak/>
        <w:t>Prihodima decentraliziranih i namjenskih sredstva Istarske županije</w:t>
      </w:r>
      <w:r w:rsidR="00D22654" w:rsidRPr="00F813EC">
        <w:rPr>
          <w:rFonts w:ascii="Arial" w:eastAsia="Calibri" w:hAnsi="Arial" w:cs="Arial"/>
          <w:bCs/>
          <w:lang w:val="hr-HR"/>
        </w:rPr>
        <w:t xml:space="preserve"> </w:t>
      </w:r>
      <w:r w:rsidRPr="00F813EC">
        <w:rPr>
          <w:rFonts w:ascii="Arial" w:eastAsia="Calibri" w:hAnsi="Arial" w:cs="Arial"/>
          <w:bCs/>
          <w:lang w:val="hr-HR"/>
        </w:rPr>
        <w:t>financiraj</w:t>
      </w:r>
      <w:r w:rsidR="00D22654" w:rsidRPr="00F813EC">
        <w:rPr>
          <w:rFonts w:ascii="Arial" w:eastAsia="Calibri" w:hAnsi="Arial" w:cs="Arial"/>
          <w:bCs/>
          <w:lang w:val="hr-HR"/>
        </w:rPr>
        <w:t>u</w:t>
      </w:r>
      <w:r w:rsidRPr="00F813EC">
        <w:rPr>
          <w:rFonts w:ascii="Arial" w:eastAsia="Calibri" w:hAnsi="Arial" w:cs="Arial"/>
          <w:bCs/>
          <w:lang w:val="hr-HR"/>
        </w:rPr>
        <w:t xml:space="preserve"> se redovna djelatnost – minimalni standard, materijalni rashodi po stvarnom trošku, materijalni troškovi iznad standarda (</w:t>
      </w:r>
      <w:r w:rsidR="005F5587">
        <w:rPr>
          <w:rFonts w:ascii="Arial" w:eastAsia="Calibri" w:hAnsi="Arial" w:cs="Arial"/>
          <w:bCs/>
          <w:lang w:val="hr-HR"/>
        </w:rPr>
        <w:t xml:space="preserve">naknade za isplatu </w:t>
      </w:r>
      <w:r w:rsidRPr="00F813EC">
        <w:rPr>
          <w:rFonts w:ascii="Arial" w:eastAsia="Calibri" w:hAnsi="Arial" w:cs="Arial"/>
          <w:bCs/>
          <w:lang w:val="hr-HR"/>
        </w:rPr>
        <w:t>putni</w:t>
      </w:r>
      <w:r w:rsidR="005F5587">
        <w:rPr>
          <w:rFonts w:ascii="Arial" w:eastAsia="Calibri" w:hAnsi="Arial" w:cs="Arial"/>
          <w:bCs/>
          <w:lang w:val="hr-HR"/>
        </w:rPr>
        <w:t>h</w:t>
      </w:r>
      <w:r w:rsidRPr="00F813EC">
        <w:rPr>
          <w:rFonts w:ascii="Arial" w:eastAsia="Calibri" w:hAnsi="Arial" w:cs="Arial"/>
          <w:bCs/>
          <w:lang w:val="hr-HR"/>
        </w:rPr>
        <w:t xml:space="preserve"> tr</w:t>
      </w:r>
      <w:r w:rsidR="00B22A6A" w:rsidRPr="00F813EC">
        <w:rPr>
          <w:rFonts w:ascii="Arial" w:eastAsia="Calibri" w:hAnsi="Arial" w:cs="Arial"/>
          <w:bCs/>
          <w:lang w:val="hr-HR"/>
        </w:rPr>
        <w:t>oškov</w:t>
      </w:r>
      <w:r w:rsidR="005F5587">
        <w:rPr>
          <w:rFonts w:ascii="Arial" w:eastAsia="Calibri" w:hAnsi="Arial" w:cs="Arial"/>
          <w:bCs/>
          <w:lang w:val="hr-HR"/>
        </w:rPr>
        <w:t>a</w:t>
      </w:r>
      <w:r w:rsidRPr="00F813EC">
        <w:rPr>
          <w:rFonts w:ascii="Arial" w:eastAsia="Calibri" w:hAnsi="Arial" w:cs="Arial"/>
          <w:bCs/>
          <w:lang w:val="hr-HR"/>
        </w:rPr>
        <w:t xml:space="preserve"> djelatnika i energenti</w:t>
      </w:r>
      <w:r w:rsidR="005F5587">
        <w:rPr>
          <w:rFonts w:ascii="Arial" w:eastAsia="Calibri" w:hAnsi="Arial" w:cs="Arial"/>
          <w:bCs/>
          <w:lang w:val="hr-HR"/>
        </w:rPr>
        <w:t>,</w:t>
      </w:r>
      <w:r w:rsidRPr="00F813EC">
        <w:rPr>
          <w:rFonts w:ascii="Arial" w:eastAsia="Calibri" w:hAnsi="Arial" w:cs="Arial"/>
          <w:bCs/>
          <w:lang w:val="hr-HR"/>
        </w:rPr>
        <w:t xml:space="preserve"> zdravstveni pregledi, osiguranje</w:t>
      </w:r>
      <w:r w:rsidR="000B0A1A" w:rsidRPr="00F813EC">
        <w:rPr>
          <w:rFonts w:ascii="Arial" w:eastAsia="Calibri" w:hAnsi="Arial" w:cs="Arial"/>
          <w:bCs/>
          <w:lang w:val="hr-HR"/>
        </w:rPr>
        <w:t>,</w:t>
      </w:r>
      <w:r w:rsidRPr="00F813EC">
        <w:rPr>
          <w:rFonts w:ascii="Arial" w:eastAsia="Calibri" w:hAnsi="Arial" w:cs="Arial"/>
          <w:bCs/>
          <w:lang w:val="hr-HR"/>
        </w:rPr>
        <w:t xml:space="preserve"> zavičajna nastava</w:t>
      </w:r>
      <w:r w:rsidR="000B0A1A" w:rsidRPr="00F813EC">
        <w:rPr>
          <w:rFonts w:ascii="Arial" w:eastAsia="Calibri" w:hAnsi="Arial" w:cs="Arial"/>
          <w:bCs/>
          <w:lang w:val="hr-HR"/>
        </w:rPr>
        <w:t>, financiranje učenika sa posebnim potrebama, održavanje školske zgrade,</w:t>
      </w:r>
      <w:r w:rsidR="005F5587">
        <w:rPr>
          <w:rFonts w:ascii="Arial" w:eastAsia="Calibri" w:hAnsi="Arial" w:cs="Arial"/>
          <w:bCs/>
          <w:lang w:val="hr-HR"/>
        </w:rPr>
        <w:t>tekuće i investicijsko održavanje, hitne intervencije školske zgrade,</w:t>
      </w:r>
      <w:r w:rsidR="000B0A1A" w:rsidRPr="00F813EC">
        <w:rPr>
          <w:rFonts w:ascii="Arial" w:eastAsia="Calibri" w:hAnsi="Arial" w:cs="Arial"/>
          <w:bCs/>
          <w:lang w:val="hr-HR"/>
        </w:rPr>
        <w:t xml:space="preserve"> županijska natjecanja</w:t>
      </w:r>
      <w:r w:rsidR="00157803" w:rsidRPr="00F813EC">
        <w:rPr>
          <w:rFonts w:ascii="Arial" w:eastAsia="Calibri" w:hAnsi="Arial" w:cs="Arial"/>
          <w:bCs/>
          <w:lang w:val="hr-HR"/>
        </w:rPr>
        <w:t>).</w:t>
      </w:r>
    </w:p>
    <w:p w14:paraId="3B8BA5F6" w14:textId="77777777" w:rsidR="005A49ED" w:rsidRDefault="005A49ED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</w:p>
    <w:p w14:paraId="2D52EC1A" w14:textId="77777777" w:rsidR="00A16F5A" w:rsidRDefault="00A16F5A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</w:p>
    <w:p w14:paraId="2CA52FF7" w14:textId="77777777" w:rsidR="00E92DB0" w:rsidRDefault="00E92DB0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</w:p>
    <w:p w14:paraId="70CFB81F" w14:textId="77777777" w:rsidR="00E92DB0" w:rsidRDefault="00E92DB0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</w:p>
    <w:p w14:paraId="6BD764A9" w14:textId="77777777" w:rsidR="00E92DB0" w:rsidRPr="00F813EC" w:rsidRDefault="00E92DB0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</w:p>
    <w:p w14:paraId="09EDB28D" w14:textId="77777777" w:rsidR="00F813EC" w:rsidRPr="00441DD7" w:rsidRDefault="00F813EC" w:rsidP="007B5E42">
      <w:pPr>
        <w:spacing w:line="240" w:lineRule="auto"/>
        <w:jc w:val="both"/>
        <w:rPr>
          <w:rFonts w:ascii="Arial" w:eastAsia="Calibri" w:hAnsi="Arial" w:cs="Arial"/>
          <w:bCs/>
          <w:color w:val="FF0000"/>
          <w:lang w:val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268"/>
      </w:tblGrid>
      <w:tr w:rsidR="00F813EC" w:rsidRPr="00F813EC" w14:paraId="7DC31D11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AFEC" w14:textId="77777777" w:rsidR="005A49ED" w:rsidRPr="00F813EC" w:rsidRDefault="005A49ED">
            <w:pPr>
              <w:spacing w:line="256" w:lineRule="auto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DBF5" w14:textId="0E651CE0" w:rsidR="005A49ED" w:rsidRPr="00F813EC" w:rsidRDefault="005A49ED" w:rsidP="002074B1">
            <w:pPr>
              <w:spacing w:line="256" w:lineRule="auto"/>
              <w:jc w:val="center"/>
              <w:rPr>
                <w:rFonts w:ascii="Arial" w:hAnsi="Arial" w:cs="Arial"/>
              </w:rPr>
            </w:pPr>
            <w:proofErr w:type="spellStart"/>
            <w:r w:rsidRPr="00F813EC">
              <w:rPr>
                <w:rFonts w:ascii="Arial" w:hAnsi="Arial" w:cs="Arial"/>
              </w:rPr>
              <w:t>Izvršenje</w:t>
            </w:r>
            <w:proofErr w:type="spellEnd"/>
            <w:r w:rsidRPr="00F813EC">
              <w:rPr>
                <w:rFonts w:ascii="Arial" w:hAnsi="Arial" w:cs="Arial"/>
              </w:rPr>
              <w:t xml:space="preserve"> </w:t>
            </w:r>
            <w:proofErr w:type="spellStart"/>
            <w:r w:rsidRPr="00F813EC">
              <w:rPr>
                <w:rFonts w:ascii="Arial" w:hAnsi="Arial" w:cs="Arial"/>
              </w:rPr>
              <w:t>financijskog</w:t>
            </w:r>
            <w:proofErr w:type="spellEnd"/>
            <w:r w:rsidRPr="00F813EC">
              <w:rPr>
                <w:rFonts w:ascii="Arial" w:hAnsi="Arial" w:cs="Arial"/>
              </w:rPr>
              <w:t xml:space="preserve"> </w:t>
            </w:r>
            <w:proofErr w:type="spellStart"/>
            <w:r w:rsidRPr="00F813EC">
              <w:rPr>
                <w:rFonts w:ascii="Arial" w:hAnsi="Arial" w:cs="Arial"/>
              </w:rPr>
              <w:t>plana</w:t>
            </w:r>
            <w:proofErr w:type="spellEnd"/>
            <w:r w:rsidRPr="00F813EC">
              <w:rPr>
                <w:rFonts w:ascii="Arial" w:hAnsi="Arial" w:cs="Arial"/>
              </w:rPr>
              <w:t xml:space="preserve"> 01.01.-</w:t>
            </w:r>
            <w:r w:rsidR="002074B1" w:rsidRPr="00F813EC">
              <w:rPr>
                <w:rFonts w:ascii="Arial" w:hAnsi="Arial" w:cs="Arial"/>
              </w:rPr>
              <w:t>12</w:t>
            </w:r>
            <w:r w:rsidRPr="00F813EC">
              <w:rPr>
                <w:rFonts w:ascii="Arial" w:hAnsi="Arial" w:cs="Arial"/>
              </w:rPr>
              <w:t>.2023.</w:t>
            </w:r>
          </w:p>
        </w:tc>
      </w:tr>
      <w:tr w:rsidR="00F813EC" w:rsidRPr="00F813EC" w14:paraId="20E0E330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17ED" w14:textId="77777777" w:rsidR="005A49ED" w:rsidRPr="00F813EC" w:rsidRDefault="005A49E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F813EC">
              <w:rPr>
                <w:rFonts w:ascii="Arial" w:hAnsi="Arial" w:cs="Arial"/>
                <w:b/>
              </w:rPr>
              <w:t>Prihodi</w:t>
            </w:r>
            <w:proofErr w:type="spellEnd"/>
            <w:r w:rsidRPr="00F813E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3EC">
              <w:rPr>
                <w:rFonts w:ascii="Arial" w:hAnsi="Arial" w:cs="Arial"/>
                <w:b/>
              </w:rPr>
              <w:t>ukupno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B797" w14:textId="553F22DE" w:rsidR="005A49ED" w:rsidRPr="00F813EC" w:rsidRDefault="00386D9A" w:rsidP="00386D9A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 w:rsidRPr="00F813EC">
              <w:rPr>
                <w:rFonts w:ascii="Arial" w:hAnsi="Arial" w:cs="Arial"/>
                <w:b/>
              </w:rPr>
              <w:t>1.269.701,07</w:t>
            </w:r>
          </w:p>
        </w:tc>
      </w:tr>
      <w:tr w:rsidR="00F813EC" w:rsidRPr="00F813EC" w14:paraId="6599B624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7F47" w14:textId="77777777" w:rsidR="005A49ED" w:rsidRPr="00F813EC" w:rsidRDefault="005A49ED">
            <w:pPr>
              <w:spacing w:line="256" w:lineRule="auto"/>
              <w:jc w:val="both"/>
              <w:rPr>
                <w:rFonts w:ascii="Arial" w:hAnsi="Arial" w:cs="Arial"/>
              </w:rPr>
            </w:pPr>
            <w:proofErr w:type="spellStart"/>
            <w:r w:rsidRPr="00F813EC">
              <w:rPr>
                <w:rFonts w:ascii="Arial" w:hAnsi="Arial" w:cs="Arial"/>
              </w:rPr>
              <w:t>Prihodi</w:t>
            </w:r>
            <w:proofErr w:type="spellEnd"/>
            <w:r w:rsidRPr="00F813EC">
              <w:rPr>
                <w:rFonts w:ascii="Arial" w:hAnsi="Arial" w:cs="Arial"/>
              </w:rPr>
              <w:t xml:space="preserve"> </w:t>
            </w:r>
            <w:proofErr w:type="spellStart"/>
            <w:r w:rsidRPr="00F813EC">
              <w:rPr>
                <w:rFonts w:ascii="Arial" w:hAnsi="Arial" w:cs="Arial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B4A4" w14:textId="4DD47E62" w:rsidR="005A49ED" w:rsidRPr="00F813EC" w:rsidRDefault="00386D9A">
            <w:pPr>
              <w:spacing w:line="256" w:lineRule="auto"/>
              <w:jc w:val="right"/>
              <w:rPr>
                <w:rFonts w:ascii="Arial" w:hAnsi="Arial" w:cs="Arial"/>
                <w:bCs/>
              </w:rPr>
            </w:pPr>
            <w:r w:rsidRPr="00F813EC">
              <w:rPr>
                <w:rFonts w:ascii="Arial" w:hAnsi="Arial" w:cs="Arial"/>
                <w:bCs/>
              </w:rPr>
              <w:t>1269603,51</w:t>
            </w:r>
          </w:p>
        </w:tc>
      </w:tr>
      <w:tr w:rsidR="00F813EC" w:rsidRPr="00F813EC" w14:paraId="6C78E0E1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769E" w14:textId="77777777" w:rsidR="005A49ED" w:rsidRPr="00F813EC" w:rsidRDefault="005A49ED">
            <w:pPr>
              <w:spacing w:line="256" w:lineRule="auto"/>
              <w:jc w:val="both"/>
              <w:rPr>
                <w:rFonts w:ascii="Arial" w:hAnsi="Arial" w:cs="Arial"/>
              </w:rPr>
            </w:pPr>
            <w:proofErr w:type="spellStart"/>
            <w:r w:rsidRPr="00F813EC">
              <w:rPr>
                <w:rFonts w:ascii="Arial" w:hAnsi="Arial" w:cs="Arial"/>
              </w:rPr>
              <w:t>Prihodi</w:t>
            </w:r>
            <w:proofErr w:type="spellEnd"/>
            <w:r w:rsidRPr="00F813EC">
              <w:rPr>
                <w:rFonts w:ascii="Arial" w:hAnsi="Arial" w:cs="Arial"/>
              </w:rPr>
              <w:t xml:space="preserve"> od </w:t>
            </w:r>
            <w:proofErr w:type="spellStart"/>
            <w:r w:rsidRPr="00F813EC">
              <w:rPr>
                <w:rFonts w:ascii="Arial" w:hAnsi="Arial" w:cs="Arial"/>
              </w:rPr>
              <w:t>prodaje</w:t>
            </w:r>
            <w:proofErr w:type="spellEnd"/>
            <w:r w:rsidRPr="00F813EC">
              <w:rPr>
                <w:rFonts w:ascii="Arial" w:hAnsi="Arial" w:cs="Arial"/>
              </w:rPr>
              <w:t xml:space="preserve"> </w:t>
            </w:r>
            <w:proofErr w:type="spellStart"/>
            <w:r w:rsidRPr="00F813EC">
              <w:rPr>
                <w:rFonts w:ascii="Arial" w:hAnsi="Arial" w:cs="Arial"/>
              </w:rPr>
              <w:t>nefinancijske</w:t>
            </w:r>
            <w:proofErr w:type="spellEnd"/>
            <w:r w:rsidRPr="00F813EC">
              <w:rPr>
                <w:rFonts w:ascii="Arial" w:hAnsi="Arial" w:cs="Arial"/>
              </w:rPr>
              <w:t xml:space="preserve"> </w:t>
            </w:r>
            <w:proofErr w:type="spellStart"/>
            <w:r w:rsidRPr="00F813EC">
              <w:rPr>
                <w:rFonts w:ascii="Arial" w:hAnsi="Arial" w:cs="Arial"/>
              </w:rPr>
              <w:t>imovina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68AF" w14:textId="23AE98E2" w:rsidR="005A49ED" w:rsidRPr="00F813EC" w:rsidRDefault="00386D9A" w:rsidP="00386D9A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F813EC">
              <w:rPr>
                <w:rFonts w:ascii="Arial" w:hAnsi="Arial" w:cs="Arial"/>
              </w:rPr>
              <w:t>97,56</w:t>
            </w:r>
          </w:p>
        </w:tc>
      </w:tr>
      <w:tr w:rsidR="00F813EC" w:rsidRPr="00F813EC" w14:paraId="2118136C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19BC" w14:textId="77777777" w:rsidR="005A49ED" w:rsidRPr="00F813EC" w:rsidRDefault="005A49E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F813EC">
              <w:rPr>
                <w:rFonts w:ascii="Arial" w:hAnsi="Arial" w:cs="Arial"/>
                <w:b/>
              </w:rPr>
              <w:t>Rashodi</w:t>
            </w:r>
            <w:proofErr w:type="spellEnd"/>
            <w:r w:rsidRPr="00F813E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3EC">
              <w:rPr>
                <w:rFonts w:ascii="Arial" w:hAnsi="Arial" w:cs="Arial"/>
                <w:b/>
              </w:rPr>
              <w:t>ukupno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4731" w14:textId="72298081" w:rsidR="005A49ED" w:rsidRPr="00F813EC" w:rsidRDefault="00386D9A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 w:rsidRPr="00F813EC">
              <w:rPr>
                <w:rFonts w:ascii="Arial" w:hAnsi="Arial" w:cs="Arial"/>
                <w:b/>
              </w:rPr>
              <w:t>1.268.254,74</w:t>
            </w:r>
          </w:p>
        </w:tc>
      </w:tr>
      <w:tr w:rsidR="00F813EC" w:rsidRPr="00F813EC" w14:paraId="7D16F255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CA03" w14:textId="77777777" w:rsidR="005A49ED" w:rsidRPr="00F813EC" w:rsidRDefault="005A49ED">
            <w:pPr>
              <w:spacing w:line="256" w:lineRule="auto"/>
              <w:jc w:val="both"/>
              <w:rPr>
                <w:rFonts w:ascii="Arial" w:hAnsi="Arial" w:cs="Arial"/>
              </w:rPr>
            </w:pPr>
            <w:proofErr w:type="spellStart"/>
            <w:r w:rsidRPr="00F813EC">
              <w:rPr>
                <w:rFonts w:ascii="Arial" w:hAnsi="Arial" w:cs="Arial"/>
              </w:rPr>
              <w:t>Rashodi</w:t>
            </w:r>
            <w:proofErr w:type="spellEnd"/>
            <w:r w:rsidRPr="00F813EC">
              <w:rPr>
                <w:rFonts w:ascii="Arial" w:hAnsi="Arial" w:cs="Arial"/>
              </w:rPr>
              <w:t xml:space="preserve"> </w:t>
            </w:r>
            <w:proofErr w:type="spellStart"/>
            <w:r w:rsidRPr="00F813EC">
              <w:rPr>
                <w:rFonts w:ascii="Arial" w:hAnsi="Arial" w:cs="Arial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9C46" w14:textId="3D33B73F" w:rsidR="005A49ED" w:rsidRPr="00F813EC" w:rsidRDefault="00386D9A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F813EC">
              <w:rPr>
                <w:rFonts w:ascii="Arial" w:hAnsi="Arial" w:cs="Arial"/>
              </w:rPr>
              <w:t>1.265.708,94</w:t>
            </w:r>
          </w:p>
        </w:tc>
      </w:tr>
      <w:tr w:rsidR="00F813EC" w:rsidRPr="00F813EC" w14:paraId="46AE6633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9CF7" w14:textId="77777777" w:rsidR="005A49ED" w:rsidRPr="00F813EC" w:rsidRDefault="005A49ED">
            <w:pPr>
              <w:spacing w:line="256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 w:rsidRPr="00F813EC">
              <w:rPr>
                <w:rFonts w:ascii="Arial" w:hAnsi="Arial" w:cs="Arial"/>
                <w:lang w:val="it-IT"/>
              </w:rPr>
              <w:t>Rashodi</w:t>
            </w:r>
            <w:proofErr w:type="spellEnd"/>
            <w:r w:rsidRPr="00F813EC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Pr="00F813EC">
              <w:rPr>
                <w:rFonts w:ascii="Arial" w:hAnsi="Arial" w:cs="Arial"/>
                <w:lang w:val="it-IT"/>
              </w:rPr>
              <w:t>nabavu</w:t>
            </w:r>
            <w:proofErr w:type="spellEnd"/>
            <w:r w:rsidRPr="00F813E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F813EC">
              <w:rPr>
                <w:rFonts w:ascii="Arial" w:hAnsi="Arial" w:cs="Arial"/>
                <w:lang w:val="it-IT"/>
              </w:rPr>
              <w:t>nefinancijske</w:t>
            </w:r>
            <w:proofErr w:type="spellEnd"/>
            <w:r w:rsidRPr="00F813E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F813EC">
              <w:rPr>
                <w:rFonts w:ascii="Arial" w:hAnsi="Arial" w:cs="Arial"/>
                <w:lang w:val="it-IT"/>
              </w:rPr>
              <w:t>imovine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93C2" w14:textId="0409B266" w:rsidR="005A49ED" w:rsidRPr="00F813EC" w:rsidRDefault="00386D9A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F813EC">
              <w:rPr>
                <w:rFonts w:ascii="Arial" w:hAnsi="Arial" w:cs="Arial"/>
              </w:rPr>
              <w:t>2.545,80</w:t>
            </w:r>
          </w:p>
        </w:tc>
      </w:tr>
      <w:tr w:rsidR="00F813EC" w:rsidRPr="00F813EC" w14:paraId="0DD4812C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7B96" w14:textId="77777777" w:rsidR="005A49ED" w:rsidRPr="00F813EC" w:rsidRDefault="005A49E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F813EC">
              <w:rPr>
                <w:rFonts w:ascii="Arial" w:hAnsi="Arial" w:cs="Arial"/>
                <w:b/>
              </w:rPr>
              <w:t>Razlika</w:t>
            </w:r>
            <w:proofErr w:type="spellEnd"/>
            <w:r w:rsidRPr="00F813EC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F813EC">
              <w:rPr>
                <w:rFonts w:ascii="Arial" w:hAnsi="Arial" w:cs="Arial"/>
                <w:b/>
              </w:rPr>
              <w:t>manjak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E0CA" w14:textId="030DA39D" w:rsidR="005A49ED" w:rsidRPr="00F813EC" w:rsidRDefault="00386D9A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 w:rsidRPr="00F813EC">
              <w:rPr>
                <w:rFonts w:ascii="Arial" w:hAnsi="Arial" w:cs="Arial"/>
                <w:b/>
              </w:rPr>
              <w:t>1.446,33</w:t>
            </w:r>
          </w:p>
        </w:tc>
      </w:tr>
      <w:tr w:rsidR="00F813EC" w:rsidRPr="00F813EC" w14:paraId="7C7364FB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3C05" w14:textId="77777777" w:rsidR="005A49ED" w:rsidRPr="00F813EC" w:rsidRDefault="005A49ED">
            <w:pPr>
              <w:spacing w:line="256" w:lineRule="auto"/>
              <w:jc w:val="both"/>
              <w:rPr>
                <w:rFonts w:ascii="Arial" w:hAnsi="Arial" w:cs="Arial"/>
              </w:rPr>
            </w:pPr>
            <w:proofErr w:type="spellStart"/>
            <w:r w:rsidRPr="00F813EC">
              <w:rPr>
                <w:rFonts w:ascii="Arial" w:hAnsi="Arial" w:cs="Arial"/>
              </w:rPr>
              <w:t>Ukupan</w:t>
            </w:r>
            <w:proofErr w:type="spellEnd"/>
            <w:r w:rsidRPr="00F813EC">
              <w:rPr>
                <w:rFonts w:ascii="Arial" w:hAnsi="Arial" w:cs="Arial"/>
              </w:rPr>
              <w:t xml:space="preserve"> </w:t>
            </w:r>
            <w:proofErr w:type="spellStart"/>
            <w:r w:rsidRPr="00F813EC">
              <w:rPr>
                <w:rFonts w:ascii="Arial" w:hAnsi="Arial" w:cs="Arial"/>
              </w:rPr>
              <w:t>donos</w:t>
            </w:r>
            <w:proofErr w:type="spellEnd"/>
            <w:r w:rsidRPr="00F813EC">
              <w:rPr>
                <w:rFonts w:ascii="Arial" w:hAnsi="Arial" w:cs="Arial"/>
              </w:rPr>
              <w:t xml:space="preserve"> </w:t>
            </w:r>
            <w:proofErr w:type="spellStart"/>
            <w:r w:rsidRPr="00F813EC">
              <w:rPr>
                <w:rFonts w:ascii="Arial" w:hAnsi="Arial" w:cs="Arial"/>
              </w:rPr>
              <w:t>viška</w:t>
            </w:r>
            <w:proofErr w:type="spellEnd"/>
            <w:r w:rsidRPr="00F813EC">
              <w:rPr>
                <w:rFonts w:ascii="Arial" w:hAnsi="Arial" w:cs="Arial"/>
              </w:rPr>
              <w:t xml:space="preserve"> </w:t>
            </w:r>
            <w:proofErr w:type="spellStart"/>
            <w:r w:rsidRPr="00F813EC">
              <w:rPr>
                <w:rFonts w:ascii="Arial" w:hAnsi="Arial" w:cs="Arial"/>
              </w:rPr>
              <w:t>iz</w:t>
            </w:r>
            <w:proofErr w:type="spellEnd"/>
            <w:r w:rsidRPr="00F813EC">
              <w:rPr>
                <w:rFonts w:ascii="Arial" w:hAnsi="Arial" w:cs="Arial"/>
              </w:rPr>
              <w:t xml:space="preserve"> </w:t>
            </w:r>
            <w:proofErr w:type="spellStart"/>
            <w:r w:rsidRPr="00F813EC">
              <w:rPr>
                <w:rFonts w:ascii="Arial" w:hAnsi="Arial" w:cs="Arial"/>
              </w:rPr>
              <w:t>prethodne</w:t>
            </w:r>
            <w:proofErr w:type="spellEnd"/>
            <w:r w:rsidRPr="00F813EC">
              <w:rPr>
                <w:rFonts w:ascii="Arial" w:hAnsi="Arial" w:cs="Arial"/>
              </w:rPr>
              <w:t xml:space="preserve"> </w:t>
            </w:r>
            <w:proofErr w:type="spellStart"/>
            <w:r w:rsidRPr="00F813EC">
              <w:rPr>
                <w:rFonts w:ascii="Arial" w:hAnsi="Arial" w:cs="Arial"/>
              </w:rPr>
              <w:t>godine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46C9" w14:textId="3D4A661F" w:rsidR="005A49ED" w:rsidRPr="00F813EC" w:rsidRDefault="00386D9A">
            <w:pPr>
              <w:spacing w:line="256" w:lineRule="auto"/>
              <w:jc w:val="right"/>
              <w:rPr>
                <w:rFonts w:ascii="Arial" w:hAnsi="Arial" w:cs="Arial"/>
                <w:bCs/>
              </w:rPr>
            </w:pPr>
            <w:r w:rsidRPr="00F813EC">
              <w:rPr>
                <w:rFonts w:ascii="Arial" w:hAnsi="Arial" w:cs="Arial"/>
                <w:bCs/>
              </w:rPr>
              <w:t>1.868,05</w:t>
            </w:r>
          </w:p>
        </w:tc>
      </w:tr>
      <w:tr w:rsidR="00F813EC" w:rsidRPr="00F813EC" w14:paraId="31AD28C6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FAD3" w14:textId="77777777" w:rsidR="005A49ED" w:rsidRPr="00F813EC" w:rsidRDefault="005A49ED">
            <w:pPr>
              <w:spacing w:line="256" w:lineRule="auto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F813EC">
              <w:rPr>
                <w:rFonts w:ascii="Arial" w:hAnsi="Arial" w:cs="Arial"/>
                <w:b/>
                <w:lang w:val="it-IT"/>
              </w:rPr>
              <w:t>Višak</w:t>
            </w:r>
            <w:proofErr w:type="spellEnd"/>
            <w:r w:rsidRPr="00F813EC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F813EC">
              <w:rPr>
                <w:rFonts w:ascii="Arial" w:hAnsi="Arial" w:cs="Arial"/>
                <w:b/>
                <w:lang w:val="it-IT"/>
              </w:rPr>
              <w:t>iz</w:t>
            </w:r>
            <w:proofErr w:type="spellEnd"/>
            <w:r w:rsidRPr="00F813EC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F813EC">
              <w:rPr>
                <w:rFonts w:ascii="Arial" w:hAnsi="Arial" w:cs="Arial"/>
                <w:b/>
                <w:lang w:val="it-IT"/>
              </w:rPr>
              <w:t>prethodne</w:t>
            </w:r>
            <w:proofErr w:type="spellEnd"/>
            <w:r w:rsidRPr="00F813EC">
              <w:rPr>
                <w:rFonts w:ascii="Arial" w:hAnsi="Arial" w:cs="Arial"/>
                <w:b/>
                <w:lang w:val="it-IT"/>
              </w:rPr>
              <w:t xml:space="preserve"> godine </w:t>
            </w:r>
            <w:proofErr w:type="spellStart"/>
            <w:r w:rsidRPr="00F813EC">
              <w:rPr>
                <w:rFonts w:ascii="Arial" w:hAnsi="Arial" w:cs="Arial"/>
                <w:b/>
                <w:lang w:val="it-IT"/>
              </w:rPr>
              <w:t>koji</w:t>
            </w:r>
            <w:proofErr w:type="spellEnd"/>
            <w:r w:rsidRPr="00F813EC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F813EC">
              <w:rPr>
                <w:rFonts w:ascii="Arial" w:hAnsi="Arial" w:cs="Arial"/>
                <w:b/>
                <w:lang w:val="it-IT"/>
              </w:rPr>
              <w:t>će</w:t>
            </w:r>
            <w:proofErr w:type="spellEnd"/>
            <w:r w:rsidRPr="00F813EC">
              <w:rPr>
                <w:rFonts w:ascii="Arial" w:hAnsi="Arial" w:cs="Arial"/>
                <w:b/>
                <w:lang w:val="it-IT"/>
              </w:rPr>
              <w:t xml:space="preserve"> se </w:t>
            </w:r>
            <w:proofErr w:type="spellStart"/>
            <w:r w:rsidRPr="00F813EC">
              <w:rPr>
                <w:rFonts w:ascii="Arial" w:hAnsi="Arial" w:cs="Arial"/>
                <w:b/>
                <w:lang w:val="it-IT"/>
              </w:rPr>
              <w:t>rasporediti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646C" w14:textId="0A791A97" w:rsidR="005A49ED" w:rsidRPr="00F813EC" w:rsidRDefault="00D72E86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 w:rsidRPr="00F813EC">
              <w:rPr>
                <w:rFonts w:ascii="Arial" w:hAnsi="Arial" w:cs="Arial"/>
                <w:b/>
              </w:rPr>
              <w:t>3.314,41</w:t>
            </w:r>
          </w:p>
        </w:tc>
      </w:tr>
    </w:tbl>
    <w:p w14:paraId="78D9F01B" w14:textId="77777777" w:rsidR="005A49ED" w:rsidRDefault="005A49ED" w:rsidP="005A49ED">
      <w:pPr>
        <w:jc w:val="both"/>
        <w:rPr>
          <w:rFonts w:ascii="Arial" w:hAnsi="Arial" w:cs="Arial"/>
          <w:b/>
        </w:rPr>
      </w:pPr>
    </w:p>
    <w:p w14:paraId="1F4C8CFF" w14:textId="77777777" w:rsidR="00500A39" w:rsidRDefault="00500A39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1435D4EE" w14:textId="77777777" w:rsidR="00C5542F" w:rsidRDefault="00C5542F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70367557" w14:textId="77777777" w:rsidR="00C5542F" w:rsidRDefault="00C5542F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7440845C" w14:textId="77777777" w:rsidR="00C5542F" w:rsidRDefault="00C5542F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6A22C411" w14:textId="77777777" w:rsidR="00C5542F" w:rsidRDefault="00C5542F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52C8A9C0" w14:textId="77777777" w:rsidR="00C5542F" w:rsidRDefault="00C5542F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772501F7" w14:textId="77777777" w:rsidR="00C5542F" w:rsidRDefault="00C5542F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61C94B0D" w14:textId="77777777" w:rsidR="00C5542F" w:rsidRDefault="00C5542F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717C9AAA" w14:textId="07E170D9" w:rsidR="007B5E42" w:rsidRDefault="007B5E42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lastRenderedPageBreak/>
        <w:t>Obrazloženje posebnog dijela</w:t>
      </w:r>
      <w:r w:rsidR="00AE1A29">
        <w:rPr>
          <w:rFonts w:ascii="Arial" w:eastAsia="Calibri" w:hAnsi="Arial" w:cs="Arial"/>
          <w:b/>
          <w:bCs/>
          <w:lang w:val="hr-HR"/>
        </w:rPr>
        <w:t>:</w:t>
      </w:r>
      <w:r w:rsidRPr="006A625D">
        <w:rPr>
          <w:rFonts w:ascii="Arial" w:eastAsia="Calibri" w:hAnsi="Arial" w:cs="Arial"/>
          <w:b/>
          <w:bCs/>
          <w:lang w:val="hr-HR"/>
        </w:rPr>
        <w:t xml:space="preserve"> </w:t>
      </w:r>
    </w:p>
    <w:p w14:paraId="7D7B8D1C" w14:textId="77777777" w:rsidR="00AE1A29" w:rsidRDefault="00AE1A29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54466DD5" w14:textId="77777777" w:rsidR="007B5E42" w:rsidRPr="006A625D" w:rsidRDefault="007B5E42" w:rsidP="007B5E42">
      <w:pPr>
        <w:spacing w:line="240" w:lineRule="auto"/>
        <w:jc w:val="both"/>
        <w:rPr>
          <w:rFonts w:ascii="Arial" w:eastAsia="Calibri" w:hAnsi="Arial" w:cs="Arial"/>
          <w:b/>
          <w:bCs/>
          <w:u w:val="single"/>
          <w:lang w:val="hr-HR"/>
        </w:rPr>
      </w:pPr>
      <w:r w:rsidRPr="006A625D">
        <w:rPr>
          <w:rFonts w:ascii="Arial" w:eastAsia="Calibri" w:hAnsi="Arial" w:cs="Arial"/>
          <w:b/>
          <w:bCs/>
          <w:u w:val="single"/>
          <w:lang w:val="hr-HR"/>
        </w:rPr>
        <w:t>1. PROGRAM 2201: REDOVNA DJELATNOST SREDNJIH ŠKOLA – MINIMALNI STANDARD</w:t>
      </w:r>
    </w:p>
    <w:p w14:paraId="2CF06ACF" w14:textId="77777777" w:rsidR="007B5E42" w:rsidRDefault="007B5E42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1E3E464B" w14:textId="77777777" w:rsidR="007B5E42" w:rsidRPr="00F813EC" w:rsidRDefault="007B5E42" w:rsidP="007B5E42">
      <w:pPr>
        <w:numPr>
          <w:ilvl w:val="1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  <w:r w:rsidRPr="00F813EC">
        <w:rPr>
          <w:rFonts w:ascii="Arial" w:eastAsia="Calibri" w:hAnsi="Arial" w:cs="Arial"/>
          <w:b/>
          <w:bCs/>
          <w:lang w:val="hr-HR"/>
        </w:rPr>
        <w:t xml:space="preserve">AKTIVNOST A220101 Materijalni rashodi SŠ po kriterijima – minimalni standardi </w:t>
      </w:r>
    </w:p>
    <w:p w14:paraId="72B774C2" w14:textId="6304D82D" w:rsidR="007B5E42" w:rsidRPr="00F813EC" w:rsidRDefault="007B5E42" w:rsidP="00626266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F813EC">
        <w:rPr>
          <w:rFonts w:ascii="Arial" w:eastAsia="Calibri" w:hAnsi="Arial" w:cs="Arial"/>
          <w:lang w:val="hr-HR"/>
        </w:rPr>
        <w:t xml:space="preserve">Redovna djelatnost financira se u najvećem dijelu </w:t>
      </w:r>
      <w:r w:rsidR="00A6464C">
        <w:rPr>
          <w:rFonts w:ascii="Arial" w:eastAsia="Calibri" w:hAnsi="Arial" w:cs="Arial"/>
          <w:lang w:val="hr-HR"/>
        </w:rPr>
        <w:t>od</w:t>
      </w:r>
      <w:r w:rsidRPr="00F813EC">
        <w:rPr>
          <w:rFonts w:ascii="Arial" w:eastAsia="Calibri" w:hAnsi="Arial" w:cs="Arial"/>
          <w:lang w:val="hr-HR"/>
        </w:rPr>
        <w:t xml:space="preserve"> primljenih decentraliziranih sredstava osnivača,  koji se uplaćuju na mjesečnoj razini. Sredstva osnivača na mjesečnoj razini raspodijeljena su na temelju broja učenika i razrednih odjeljenja. Sredstva s</w:t>
      </w:r>
      <w:r w:rsidR="00A6464C">
        <w:rPr>
          <w:rFonts w:ascii="Arial" w:eastAsia="Calibri" w:hAnsi="Arial" w:cs="Arial"/>
          <w:lang w:val="hr-HR"/>
        </w:rPr>
        <w:t>u</w:t>
      </w:r>
      <w:r w:rsidRPr="00F813EC">
        <w:rPr>
          <w:rFonts w:ascii="Arial" w:eastAsia="Calibri" w:hAnsi="Arial" w:cs="Arial"/>
          <w:lang w:val="hr-HR"/>
        </w:rPr>
        <w:t xml:space="preserve"> prvenstveno </w:t>
      </w:r>
      <w:r w:rsidR="00A6464C">
        <w:rPr>
          <w:rFonts w:ascii="Arial" w:eastAsia="Calibri" w:hAnsi="Arial" w:cs="Arial"/>
          <w:lang w:val="hr-HR"/>
        </w:rPr>
        <w:t>namijenjena</w:t>
      </w:r>
      <w:r w:rsidRPr="00F813EC">
        <w:rPr>
          <w:rFonts w:ascii="Arial" w:eastAsia="Calibri" w:hAnsi="Arial" w:cs="Arial"/>
          <w:lang w:val="hr-HR"/>
        </w:rPr>
        <w:t xml:space="preserve"> za materijalne i financijske rashode, rashode za usluge te za tekuće</w:t>
      </w:r>
      <w:r w:rsidR="00A6464C">
        <w:rPr>
          <w:rFonts w:ascii="Arial" w:eastAsia="Calibri" w:hAnsi="Arial" w:cs="Arial"/>
          <w:lang w:val="hr-HR"/>
        </w:rPr>
        <w:t xml:space="preserve"> i investicijsko</w:t>
      </w:r>
      <w:r w:rsidRPr="00F813EC">
        <w:rPr>
          <w:rFonts w:ascii="Arial" w:eastAsia="Calibri" w:hAnsi="Arial" w:cs="Arial"/>
          <w:lang w:val="hr-HR"/>
        </w:rPr>
        <w:t xml:space="preserve"> održavanje škole kako bi se omogućilo nesmetano obavljanje nastavnog procesa.</w:t>
      </w:r>
    </w:p>
    <w:p w14:paraId="12B8E9AE" w14:textId="77777777" w:rsidR="00500A39" w:rsidRDefault="00500A39" w:rsidP="00171106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5CECADBF" w14:textId="76361CE2" w:rsidR="00171106" w:rsidRDefault="00171106" w:rsidP="00171106">
      <w:pPr>
        <w:spacing w:line="240" w:lineRule="auto"/>
        <w:jc w:val="both"/>
        <w:rPr>
          <w:rFonts w:ascii="Arial" w:hAnsi="Arial" w:cs="Arial"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 xml:space="preserve">CILJ USPJEŠNOSTI </w:t>
      </w:r>
      <w:r w:rsidR="00500A39">
        <w:rPr>
          <w:rFonts w:ascii="Arial" w:eastAsia="Calibri" w:hAnsi="Arial" w:cs="Arial"/>
          <w:b/>
          <w:bCs/>
          <w:lang w:val="hr-HR"/>
        </w:rPr>
        <w:t xml:space="preserve"> - </w:t>
      </w:r>
      <w:r w:rsidR="00D76C3C" w:rsidRPr="00D76C3C">
        <w:rPr>
          <w:rFonts w:ascii="Arial" w:hAnsi="Arial" w:cs="Arial"/>
          <w:lang w:val="hr-HR"/>
        </w:rPr>
        <w:t>Mjer</w:t>
      </w:r>
      <w:r w:rsidR="00D76C3C">
        <w:rPr>
          <w:rFonts w:ascii="Arial" w:hAnsi="Arial" w:cs="Arial"/>
          <w:lang w:val="hr-HR"/>
        </w:rPr>
        <w:t xml:space="preserve">a </w:t>
      </w:r>
      <w:r w:rsidR="00D76C3C" w:rsidRPr="00D76C3C">
        <w:rPr>
          <w:rFonts w:ascii="Arial" w:hAnsi="Arial" w:cs="Arial"/>
          <w:lang w:val="hr-HR"/>
        </w:rPr>
        <w:t xml:space="preserve">2.1.1 - </w:t>
      </w:r>
      <w:r w:rsidR="00ED0AD4" w:rsidRPr="00500A39">
        <w:rPr>
          <w:rFonts w:ascii="Arial" w:hAnsi="Arial" w:cs="Arial"/>
          <w:lang w:val="hr-HR"/>
        </w:rPr>
        <w:t>Redovito</w:t>
      </w:r>
      <w:r w:rsidR="00500A39" w:rsidRPr="00500A39">
        <w:rPr>
          <w:rFonts w:ascii="Arial" w:hAnsi="Arial" w:cs="Arial"/>
          <w:lang w:val="hr-HR"/>
        </w:rPr>
        <w:t xml:space="preserve"> i u zakonskom roku </w:t>
      </w:r>
      <w:r w:rsidR="00ED0AD4" w:rsidRPr="00500A39">
        <w:rPr>
          <w:rFonts w:ascii="Arial" w:hAnsi="Arial" w:cs="Arial"/>
          <w:lang w:val="hr-HR"/>
        </w:rPr>
        <w:t xml:space="preserve">podmirivanje materijalnih </w:t>
      </w:r>
      <w:r w:rsidR="00500A39" w:rsidRPr="00500A39">
        <w:rPr>
          <w:rFonts w:ascii="Arial" w:hAnsi="Arial" w:cs="Arial"/>
          <w:lang w:val="hr-HR"/>
        </w:rPr>
        <w:t>i financijskih rashoda</w:t>
      </w:r>
      <w:r w:rsidR="00ED0AD4" w:rsidRPr="00500A39">
        <w:rPr>
          <w:rFonts w:ascii="Arial" w:hAnsi="Arial" w:cs="Arial"/>
          <w:lang w:val="hr-HR"/>
        </w:rPr>
        <w:t xml:space="preserve"> </w:t>
      </w:r>
      <w:r w:rsidR="00500A39" w:rsidRPr="00500A39">
        <w:rPr>
          <w:rFonts w:ascii="Arial" w:hAnsi="Arial" w:cs="Arial"/>
          <w:lang w:val="hr-HR"/>
        </w:rPr>
        <w:t>te</w:t>
      </w:r>
      <w:r w:rsidR="00ED0AD4" w:rsidRPr="00500A39">
        <w:rPr>
          <w:rFonts w:ascii="Arial" w:hAnsi="Arial" w:cs="Arial"/>
          <w:lang w:val="hr-HR"/>
        </w:rPr>
        <w:t xml:space="preserve"> tekućih izdataka. Utrošenost sredstava uz poštivanje obveza koje proizlaze iz zakona i drugih akata. 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171106" w:rsidRPr="0047262B" w14:paraId="1D445AB9" w14:textId="77777777" w:rsidTr="00DF0ACF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D24DF4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05741D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Planirana sredstva u proračunu Istarske županije</w:t>
            </w:r>
          </w:p>
        </w:tc>
      </w:tr>
      <w:tr w:rsidR="00171106" w:rsidRPr="0047262B" w14:paraId="21799475" w14:textId="77777777" w:rsidTr="00DF0ACF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2B0B" w14:textId="77777777" w:rsidR="00171106" w:rsidRPr="006A625D" w:rsidRDefault="00171106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D53BE9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68173C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503E7B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Procijenjeni trošak provedbe mjere ( u 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171106" w:rsidRPr="0047262B" w14:paraId="68C01F34" w14:textId="77777777" w:rsidTr="00DF0ACF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410094" w14:textId="2DADD5E6" w:rsidR="00171106" w:rsidRPr="006A625D" w:rsidRDefault="00271484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</w:t>
            </w:r>
            <w:r w:rsidR="00171106"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. PAMETNA REGIJA ZNANJA PREPOZNATLJIVA PO VISOKOJ KVALITETI ŽIVOTA, DOSTUPNOM OBRAZOVANJU I UKLJUČIVOSTI</w:t>
            </w:r>
          </w:p>
        </w:tc>
      </w:tr>
      <w:tr w:rsidR="00171106" w:rsidRPr="0047262B" w14:paraId="3E814022" w14:textId="77777777" w:rsidTr="00DF0ACF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7A0E3F" w14:textId="713950C6" w:rsidR="00171106" w:rsidRPr="006A625D" w:rsidRDefault="00271484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</w:t>
            </w:r>
            <w:r w:rsidR="00171106"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.1. Osiguranje visokih standarda i dostupnosti obrazovanja</w:t>
            </w:r>
          </w:p>
        </w:tc>
      </w:tr>
      <w:tr w:rsidR="00171106" w:rsidRPr="002956D5" w14:paraId="0D603CD5" w14:textId="77777777" w:rsidTr="00DF0ACF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297F" w14:textId="3555543C" w:rsidR="00171106" w:rsidRPr="006A625D" w:rsidRDefault="00271484" w:rsidP="003A57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</w:t>
            </w:r>
            <w:r w:rsidR="00171106"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.1.</w:t>
            </w:r>
            <w:r w:rsidR="003A57C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</w:t>
            </w:r>
            <w:r w:rsidR="00171106"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. </w:t>
            </w:r>
            <w:r w:rsidR="003A57C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Materijalni rashodi srednjih škola po kriterijima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E279" w14:textId="6E9CEB6C" w:rsidR="00171106" w:rsidRPr="006A625D" w:rsidRDefault="00171106" w:rsidP="003A5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2201 Redovna djelatnost </w:t>
            </w:r>
            <w:r w:rsidR="003A57C5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srednjih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škola - minimalni standard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272D" w14:textId="6F9EF778" w:rsidR="00171106" w:rsidRPr="006A625D" w:rsidRDefault="00171106" w:rsidP="00295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A220101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E6C7" w14:textId="5E495E11" w:rsidR="00171106" w:rsidRPr="006A625D" w:rsidRDefault="002956D5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36.156,96</w:t>
            </w:r>
            <w:r w:rsidR="0017110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EUR</w:t>
            </w:r>
          </w:p>
        </w:tc>
      </w:tr>
      <w:tr w:rsidR="00171106" w:rsidRPr="006C0F1B" w14:paraId="497E5487" w14:textId="77777777" w:rsidTr="00DF0ACF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4095B20" w14:textId="77777777" w:rsidR="00171106" w:rsidRPr="006A625D" w:rsidRDefault="00171106" w:rsidP="00DF0A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5F9C16D" w14:textId="2451BFBF" w:rsidR="00171106" w:rsidRPr="006A625D" w:rsidRDefault="006C0F1B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36.156,96</w:t>
            </w:r>
            <w:r w:rsidR="0017110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</w:t>
            </w:r>
            <w:r w:rsidR="00171106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EUR</w:t>
            </w:r>
          </w:p>
        </w:tc>
      </w:tr>
    </w:tbl>
    <w:p w14:paraId="6CF92076" w14:textId="77777777" w:rsidR="00C5542F" w:rsidRDefault="00C5542F" w:rsidP="00ED0AD4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6F661227" w14:textId="5137F47B" w:rsidR="00ED0AD4" w:rsidRDefault="00171106" w:rsidP="00ED0AD4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POKAZATELJI USPJEŠNOSTI</w:t>
      </w:r>
      <w:r w:rsidR="00500A39">
        <w:rPr>
          <w:rFonts w:ascii="Arial" w:eastAsia="Calibri" w:hAnsi="Arial" w:cs="Arial"/>
          <w:b/>
          <w:bCs/>
          <w:lang w:val="hr-HR"/>
        </w:rPr>
        <w:t xml:space="preserve"> - </w:t>
      </w:r>
      <w:r w:rsidR="00ED0AD4" w:rsidRPr="00ED0AD4">
        <w:rPr>
          <w:rFonts w:ascii="Arial" w:hAnsi="Arial" w:cs="Arial"/>
          <w:lang w:val="hr-HR"/>
        </w:rPr>
        <w:t>Podmiruj</w:t>
      </w:r>
      <w:r w:rsidR="00CF4E34">
        <w:rPr>
          <w:rFonts w:ascii="Arial" w:hAnsi="Arial" w:cs="Arial"/>
          <w:lang w:val="hr-HR"/>
        </w:rPr>
        <w:t>u</w:t>
      </w:r>
      <w:r w:rsidR="00ED0AD4" w:rsidRPr="00ED0AD4">
        <w:rPr>
          <w:rFonts w:ascii="Arial" w:hAnsi="Arial" w:cs="Arial"/>
          <w:lang w:val="hr-HR"/>
        </w:rPr>
        <w:t xml:space="preserve"> se </w:t>
      </w:r>
      <w:r w:rsidR="00CF4E34">
        <w:rPr>
          <w:rFonts w:ascii="Arial" w:hAnsi="Arial" w:cs="Arial"/>
          <w:lang w:val="hr-HR"/>
        </w:rPr>
        <w:t xml:space="preserve">naknade za isplatu troškova </w:t>
      </w:r>
      <w:r w:rsidR="00ED0AD4" w:rsidRPr="00ED0AD4">
        <w:rPr>
          <w:rFonts w:ascii="Arial" w:hAnsi="Arial" w:cs="Arial"/>
          <w:lang w:val="hr-HR"/>
        </w:rPr>
        <w:t>služben</w:t>
      </w:r>
      <w:r w:rsidR="00CF4E34">
        <w:rPr>
          <w:rFonts w:ascii="Arial" w:hAnsi="Arial" w:cs="Arial"/>
          <w:lang w:val="hr-HR"/>
        </w:rPr>
        <w:t xml:space="preserve">ih </w:t>
      </w:r>
      <w:r w:rsidR="00ED0AD4" w:rsidRPr="00ED0AD4">
        <w:rPr>
          <w:rFonts w:ascii="Arial" w:hAnsi="Arial" w:cs="Arial"/>
          <w:lang w:val="hr-HR"/>
        </w:rPr>
        <w:t xml:space="preserve">putovanja, </w:t>
      </w:r>
      <w:r w:rsidR="00CF4E34">
        <w:rPr>
          <w:rFonts w:ascii="Arial" w:hAnsi="Arial" w:cs="Arial"/>
          <w:lang w:val="hr-HR"/>
        </w:rPr>
        <w:t xml:space="preserve">plaćanje obaveza, </w:t>
      </w:r>
      <w:r w:rsidR="00ED0AD4" w:rsidRPr="00ED0AD4">
        <w:rPr>
          <w:rFonts w:ascii="Arial" w:hAnsi="Arial" w:cs="Arial"/>
          <w:lang w:val="hr-HR"/>
        </w:rPr>
        <w:t>uredski materijal, energiju, materijal</w:t>
      </w:r>
      <w:r w:rsidR="00500A39">
        <w:rPr>
          <w:rFonts w:ascii="Arial" w:hAnsi="Arial" w:cs="Arial"/>
          <w:lang w:val="hr-HR"/>
        </w:rPr>
        <w:t xml:space="preserve"> i dijelovi</w:t>
      </w:r>
      <w:r w:rsidR="00ED0AD4" w:rsidRPr="00ED0AD4">
        <w:rPr>
          <w:rFonts w:ascii="Arial" w:hAnsi="Arial" w:cs="Arial"/>
          <w:lang w:val="hr-HR"/>
        </w:rPr>
        <w:t xml:space="preserve"> za tekuće </w:t>
      </w:r>
      <w:r w:rsidR="00500A39">
        <w:rPr>
          <w:rFonts w:ascii="Arial" w:hAnsi="Arial" w:cs="Arial"/>
          <w:lang w:val="hr-HR"/>
        </w:rPr>
        <w:t xml:space="preserve"> i investicijsko </w:t>
      </w:r>
      <w:r w:rsidR="00ED0AD4" w:rsidRPr="00ED0AD4">
        <w:rPr>
          <w:rFonts w:ascii="Arial" w:hAnsi="Arial" w:cs="Arial"/>
          <w:lang w:val="hr-HR"/>
        </w:rPr>
        <w:t>održavanje, usluge telefona, pošte i prijevoza, usluge tekućeg održavanja, komunalne usluge, računalne usluge, zdravstvene usluge,</w:t>
      </w:r>
      <w:r w:rsidR="00CF4E34">
        <w:rPr>
          <w:rFonts w:ascii="Arial" w:hAnsi="Arial" w:cs="Arial"/>
          <w:lang w:val="hr-HR"/>
        </w:rPr>
        <w:t xml:space="preserve"> bankarske usluge i usluge platnog prometa te</w:t>
      </w:r>
      <w:r w:rsidR="00ED0AD4" w:rsidRPr="00ED0AD4">
        <w:rPr>
          <w:rFonts w:ascii="Arial" w:hAnsi="Arial" w:cs="Arial"/>
          <w:lang w:val="hr-HR"/>
        </w:rPr>
        <w:t xml:space="preserve"> ostale nespomenute rashode poslovanja</w:t>
      </w:r>
      <w:r w:rsidR="00ED0AD4" w:rsidRPr="006A625D">
        <w:rPr>
          <w:rFonts w:ascii="Arial" w:eastAsia="Calibri" w:hAnsi="Arial" w:cs="Arial"/>
          <w:lang w:val="hr-HR"/>
        </w:rPr>
        <w:t xml:space="preserve">.    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2880"/>
        <w:gridCol w:w="1764"/>
        <w:gridCol w:w="1418"/>
        <w:gridCol w:w="1984"/>
      </w:tblGrid>
      <w:tr w:rsidR="00CD6D5F" w:rsidRPr="006A625D" w14:paraId="01D99529" w14:textId="77777777" w:rsidTr="00DF0ACF">
        <w:trPr>
          <w:trHeight w:val="7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E143" w14:textId="77777777" w:rsidR="00CD6D5F" w:rsidRPr="006A625D" w:rsidRDefault="00CD6D5F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Pokazatelj rezultata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1B82F" w14:textId="77777777" w:rsidR="00CD6D5F" w:rsidRDefault="00CD6D5F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Početna </w:t>
            </w:r>
          </w:p>
          <w:p w14:paraId="0DA3ABAF" w14:textId="77777777" w:rsidR="00CD6D5F" w:rsidRDefault="00CD6D5F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vrijednost</w:t>
            </w:r>
          </w:p>
          <w:p w14:paraId="5AFE0C6C" w14:textId="77777777" w:rsidR="00CD6D5F" w:rsidRPr="006A625D" w:rsidRDefault="00CD6D5F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2F7FBF" w14:textId="77777777" w:rsidR="00CD6D5F" w:rsidRPr="006A625D" w:rsidRDefault="00CD6D5F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Ciljna vrijednost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44AD89" w14:textId="77777777" w:rsidR="00CD6D5F" w:rsidRDefault="00CD6D5F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Ostvarena vrijednost </w:t>
            </w:r>
          </w:p>
          <w:p w14:paraId="31C230DE" w14:textId="77777777" w:rsidR="00CD6D5F" w:rsidRPr="006A625D" w:rsidRDefault="00CD6D5F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01-12.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</w:tr>
      <w:tr w:rsidR="00CD6D5F" w:rsidRPr="006A625D" w14:paraId="7F837E72" w14:textId="77777777" w:rsidTr="00DF0ACF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7990" w14:textId="2D6C4F12" w:rsidR="004C42EB" w:rsidRDefault="004C42EB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Broj učenika upisanih u školsku </w:t>
            </w:r>
          </w:p>
          <w:p w14:paraId="7E958649" w14:textId="2E26B083" w:rsidR="00CD6D5F" w:rsidRPr="00966573" w:rsidRDefault="004C42EB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godinu </w:t>
            </w:r>
            <w:r w:rsidR="00CD6D5F" w:rsidRPr="0096657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2022/20223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A517" w14:textId="77777777" w:rsidR="00CD6D5F" w:rsidRPr="006A625D" w:rsidRDefault="00CD6D5F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45E3" w14:textId="0146A7ED" w:rsidR="00CD6D5F" w:rsidRPr="006A625D" w:rsidRDefault="004C42EB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E9D5" w14:textId="20B7322F" w:rsidR="00CD6D5F" w:rsidRPr="006A625D" w:rsidRDefault="00CD6D5F" w:rsidP="004C4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  <w:r w:rsidR="004C42EB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170</w:t>
            </w:r>
          </w:p>
        </w:tc>
      </w:tr>
      <w:tr w:rsidR="00CD6D5F" w:rsidRPr="006A625D" w14:paraId="083CE1A0" w14:textId="77777777" w:rsidTr="00CD6D5F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F953" w14:textId="6276C3E9" w:rsidR="00CD6D5F" w:rsidRPr="006A625D" w:rsidRDefault="004C42EB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Broj učenika na dan 31.152.2023.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A585" w14:textId="77777777" w:rsidR="00CD6D5F" w:rsidRPr="006A625D" w:rsidRDefault="00CD6D5F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93EB" w14:textId="2F0D064C" w:rsidR="00CD6D5F" w:rsidRPr="006A625D" w:rsidRDefault="004C42EB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657B" w14:textId="21B7678E" w:rsidR="00CD6D5F" w:rsidRPr="006A625D" w:rsidRDefault="004C42EB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</w:t>
            </w:r>
          </w:p>
        </w:tc>
      </w:tr>
    </w:tbl>
    <w:p w14:paraId="29CA2085" w14:textId="77777777" w:rsidR="00820AF1" w:rsidRDefault="00820AF1" w:rsidP="00820AF1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</w:p>
    <w:p w14:paraId="23E8846C" w14:textId="39EDF283" w:rsidR="00535182" w:rsidRPr="00820AF1" w:rsidRDefault="00535182" w:rsidP="00820AF1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  <w:r w:rsidRPr="00820AF1">
        <w:rPr>
          <w:rFonts w:ascii="Arial" w:eastAsia="Calibri" w:hAnsi="Arial" w:cs="Arial"/>
          <w:b/>
          <w:bCs/>
          <w:lang w:val="hr-HR"/>
        </w:rPr>
        <w:lastRenderedPageBreak/>
        <w:t>AKTIVNOST A220102 Materijalni rashodi SŠ po stvarnom trošku</w:t>
      </w:r>
    </w:p>
    <w:p w14:paraId="2A2CE147" w14:textId="2E73FC4C" w:rsidR="00535182" w:rsidRDefault="00535182" w:rsidP="00535182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6A625D">
        <w:rPr>
          <w:rFonts w:ascii="Arial" w:eastAsia="Calibri" w:hAnsi="Arial" w:cs="Arial"/>
          <w:lang w:val="hr-HR"/>
        </w:rPr>
        <w:t>Materijalni rashodi po stvarnom trošku financirani su od strane osnivača I</w:t>
      </w:r>
      <w:r w:rsidR="00C22F54">
        <w:rPr>
          <w:rFonts w:ascii="Arial" w:eastAsia="Calibri" w:hAnsi="Arial" w:cs="Arial"/>
          <w:lang w:val="hr-HR"/>
        </w:rPr>
        <w:t>starske županije</w:t>
      </w:r>
      <w:r w:rsidRPr="006A625D">
        <w:rPr>
          <w:rFonts w:ascii="Arial" w:eastAsia="Calibri" w:hAnsi="Arial" w:cs="Arial"/>
          <w:lang w:val="hr-HR"/>
        </w:rPr>
        <w:t xml:space="preserve">. Rashodi se odnose na </w:t>
      </w:r>
      <w:r w:rsidR="00622DEF">
        <w:rPr>
          <w:rFonts w:ascii="Arial" w:eastAsia="Calibri" w:hAnsi="Arial" w:cs="Arial"/>
          <w:lang w:val="hr-HR"/>
        </w:rPr>
        <w:t xml:space="preserve">energente, odnosno na troškove </w:t>
      </w:r>
      <w:r w:rsidRPr="006A625D">
        <w:rPr>
          <w:rFonts w:ascii="Arial" w:eastAsia="Calibri" w:hAnsi="Arial" w:cs="Arial"/>
          <w:lang w:val="hr-HR"/>
        </w:rPr>
        <w:t>električne energije i lož ulja, troškov</w:t>
      </w:r>
      <w:r w:rsidR="00622DEF">
        <w:rPr>
          <w:rFonts w:ascii="Arial" w:eastAsia="Calibri" w:hAnsi="Arial" w:cs="Arial"/>
          <w:lang w:val="hr-HR"/>
        </w:rPr>
        <w:t>e</w:t>
      </w:r>
      <w:r w:rsidRPr="006A625D">
        <w:rPr>
          <w:rFonts w:ascii="Arial" w:eastAsia="Calibri" w:hAnsi="Arial" w:cs="Arial"/>
          <w:lang w:val="hr-HR"/>
        </w:rPr>
        <w:t xml:space="preserve"> </w:t>
      </w:r>
      <w:r w:rsidR="00622DEF">
        <w:rPr>
          <w:rFonts w:ascii="Arial" w:eastAsia="Calibri" w:hAnsi="Arial" w:cs="Arial"/>
          <w:lang w:val="hr-HR"/>
        </w:rPr>
        <w:t xml:space="preserve">naknada za </w:t>
      </w:r>
      <w:r w:rsidRPr="006A625D">
        <w:rPr>
          <w:rFonts w:ascii="Arial" w:eastAsia="Calibri" w:hAnsi="Arial" w:cs="Arial"/>
          <w:lang w:val="hr-HR"/>
        </w:rPr>
        <w:t xml:space="preserve">prijevoz djelatnika na posao, te zdravstvene preglede djelatnika.  </w:t>
      </w:r>
    </w:p>
    <w:p w14:paraId="06186B30" w14:textId="77777777" w:rsidR="0073735C" w:rsidRDefault="0073735C" w:rsidP="0053518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59D15056" w14:textId="33D5216C" w:rsidR="0073735C" w:rsidRPr="0073735C" w:rsidRDefault="00171106" w:rsidP="0073735C">
      <w:pPr>
        <w:spacing w:after="200" w:line="276" w:lineRule="auto"/>
        <w:jc w:val="both"/>
        <w:rPr>
          <w:rFonts w:ascii="Arial" w:hAnsi="Arial" w:cs="Arial"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CILJ USPJE</w:t>
      </w:r>
      <w:r w:rsidR="0002127A" w:rsidRPr="006A625D">
        <w:rPr>
          <w:rFonts w:ascii="Arial" w:eastAsia="Calibri" w:hAnsi="Arial" w:cs="Arial"/>
          <w:b/>
          <w:bCs/>
          <w:lang w:val="hr-HR"/>
        </w:rPr>
        <w:t>Š</w:t>
      </w:r>
      <w:r w:rsidRPr="006A625D">
        <w:rPr>
          <w:rFonts w:ascii="Arial" w:eastAsia="Calibri" w:hAnsi="Arial" w:cs="Arial"/>
          <w:b/>
          <w:bCs/>
          <w:lang w:val="hr-HR"/>
        </w:rPr>
        <w:t>NOSTI</w:t>
      </w:r>
      <w:r w:rsidR="0073735C">
        <w:rPr>
          <w:rFonts w:ascii="Arial" w:eastAsia="Calibri" w:hAnsi="Arial" w:cs="Arial"/>
          <w:b/>
          <w:bCs/>
          <w:lang w:val="hr-HR"/>
        </w:rPr>
        <w:t xml:space="preserve"> - </w:t>
      </w:r>
      <w:r w:rsidRPr="006A625D">
        <w:rPr>
          <w:rFonts w:ascii="Arial" w:eastAsia="Calibri" w:hAnsi="Arial" w:cs="Arial"/>
          <w:b/>
          <w:bCs/>
          <w:lang w:val="hr-HR"/>
        </w:rPr>
        <w:t xml:space="preserve"> </w:t>
      </w:r>
      <w:r w:rsidR="00D76C3C" w:rsidRPr="00D76C3C">
        <w:rPr>
          <w:rFonts w:ascii="Arial" w:hAnsi="Arial" w:cs="Arial"/>
          <w:lang w:val="hr-HR"/>
        </w:rPr>
        <w:t>Mjer</w:t>
      </w:r>
      <w:r w:rsidR="00D76C3C">
        <w:rPr>
          <w:rFonts w:ascii="Arial" w:hAnsi="Arial" w:cs="Arial"/>
          <w:lang w:val="hr-HR"/>
        </w:rPr>
        <w:t xml:space="preserve">a </w:t>
      </w:r>
      <w:r w:rsidR="00D76C3C" w:rsidRPr="00D76C3C">
        <w:rPr>
          <w:rFonts w:ascii="Arial" w:hAnsi="Arial" w:cs="Arial"/>
          <w:lang w:val="hr-HR"/>
        </w:rPr>
        <w:t xml:space="preserve">2.1.1 </w:t>
      </w:r>
      <w:r w:rsidR="0073735C" w:rsidRPr="0073735C">
        <w:rPr>
          <w:rFonts w:ascii="Arial" w:hAnsi="Arial" w:cs="Arial"/>
          <w:lang w:val="hr-HR"/>
        </w:rPr>
        <w:t>Sredstva dobivena od Istarske županije uplaćuju se zaposlenicima za prijevoz, komunalne usluge ( električna energija, lož ulje), osiguranje imovine</w:t>
      </w:r>
      <w:r w:rsidR="000F2810">
        <w:rPr>
          <w:rFonts w:ascii="Arial" w:hAnsi="Arial" w:cs="Arial"/>
          <w:lang w:val="hr-HR"/>
        </w:rPr>
        <w:t>.</w:t>
      </w:r>
      <w:r w:rsidR="000F2810" w:rsidRPr="000F2810">
        <w:rPr>
          <w:rFonts w:ascii="Arial" w:hAnsi="Arial" w:cs="Arial"/>
          <w:lang w:val="hr-HR"/>
        </w:rPr>
        <w:t xml:space="preserve"> </w:t>
      </w:r>
      <w:r w:rsidR="000F2810" w:rsidRPr="00D76C3C">
        <w:rPr>
          <w:rFonts w:ascii="Arial" w:hAnsi="Arial" w:cs="Arial"/>
          <w:lang w:val="hr-HR"/>
        </w:rPr>
        <w:t>Mjer</w:t>
      </w:r>
      <w:r w:rsidR="000F2810">
        <w:rPr>
          <w:rFonts w:ascii="Arial" w:hAnsi="Arial" w:cs="Arial"/>
          <w:lang w:val="hr-HR"/>
        </w:rPr>
        <w:t xml:space="preserve">a </w:t>
      </w:r>
      <w:r w:rsidR="000F2810" w:rsidRPr="00D76C3C">
        <w:rPr>
          <w:rFonts w:ascii="Arial" w:hAnsi="Arial" w:cs="Arial"/>
          <w:lang w:val="hr-HR"/>
        </w:rPr>
        <w:t>2.1.</w:t>
      </w:r>
      <w:r w:rsidR="000F2810">
        <w:rPr>
          <w:rFonts w:ascii="Arial" w:hAnsi="Arial" w:cs="Arial"/>
          <w:lang w:val="hr-HR"/>
        </w:rPr>
        <w:t>2 Zdravstvene usluge</w:t>
      </w:r>
      <w:r w:rsidR="0073735C" w:rsidRPr="0073735C">
        <w:rPr>
          <w:rFonts w:ascii="Arial" w:hAnsi="Arial" w:cs="Arial"/>
          <w:lang w:val="hr-HR"/>
        </w:rPr>
        <w:t xml:space="preserve"> djelatnika u školskoj ustanovi,</w:t>
      </w:r>
      <w:r w:rsidR="0073735C">
        <w:rPr>
          <w:rFonts w:ascii="Arial" w:hAnsi="Arial" w:cs="Arial"/>
          <w:lang w:val="hr-HR"/>
        </w:rPr>
        <w:t xml:space="preserve"> </w:t>
      </w:r>
      <w:r w:rsidR="0073735C" w:rsidRPr="0073735C">
        <w:rPr>
          <w:rFonts w:ascii="Arial" w:hAnsi="Arial" w:cs="Arial"/>
          <w:lang w:val="hr-HR"/>
        </w:rPr>
        <w:t>te sigurnost i briga prema djelatnicima, na način da im</w:t>
      </w:r>
      <w:r w:rsidR="00C22F54">
        <w:rPr>
          <w:rFonts w:ascii="Arial" w:hAnsi="Arial" w:cs="Arial"/>
          <w:lang w:val="hr-HR"/>
        </w:rPr>
        <w:t xml:space="preserve"> se </w:t>
      </w:r>
      <w:r w:rsidR="00EA6698">
        <w:rPr>
          <w:rFonts w:ascii="Arial" w:hAnsi="Arial" w:cs="Arial"/>
          <w:lang w:val="hr-HR"/>
        </w:rPr>
        <w:t>jednom godišnje</w:t>
      </w:r>
      <w:r w:rsidR="0073735C" w:rsidRPr="0073735C">
        <w:rPr>
          <w:rFonts w:ascii="Arial" w:hAnsi="Arial" w:cs="Arial"/>
          <w:lang w:val="hr-HR"/>
        </w:rPr>
        <w:t xml:space="preserve"> omoguć</w:t>
      </w:r>
      <w:r w:rsidR="00C22F54">
        <w:rPr>
          <w:rFonts w:ascii="Arial" w:hAnsi="Arial" w:cs="Arial"/>
          <w:lang w:val="hr-HR"/>
        </w:rPr>
        <w:t>i</w:t>
      </w:r>
      <w:r w:rsidR="0073735C" w:rsidRPr="0073735C">
        <w:rPr>
          <w:rFonts w:ascii="Arial" w:hAnsi="Arial" w:cs="Arial"/>
          <w:lang w:val="hr-HR"/>
        </w:rPr>
        <w:t xml:space="preserve"> </w:t>
      </w:r>
      <w:r w:rsidR="00EA6698">
        <w:rPr>
          <w:rFonts w:ascii="Arial" w:hAnsi="Arial" w:cs="Arial"/>
          <w:lang w:val="hr-HR"/>
        </w:rPr>
        <w:t xml:space="preserve">besplatni </w:t>
      </w:r>
      <w:r w:rsidR="0073735C" w:rsidRPr="0073735C">
        <w:rPr>
          <w:rFonts w:ascii="Arial" w:hAnsi="Arial" w:cs="Arial"/>
          <w:lang w:val="hr-HR"/>
        </w:rPr>
        <w:t>zdravstveni pregledi</w:t>
      </w:r>
      <w:r w:rsidR="00072C21">
        <w:rPr>
          <w:rFonts w:ascii="Arial" w:hAnsi="Arial" w:cs="Arial"/>
          <w:lang w:val="hr-HR"/>
        </w:rPr>
        <w:t xml:space="preserve"> u Croatia poliklinici.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171106" w:rsidRPr="0047262B" w14:paraId="0001EB86" w14:textId="77777777" w:rsidTr="00DF0ACF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BBDA43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14070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Planirana sredstva u proračunu Istarske županije</w:t>
            </w:r>
          </w:p>
        </w:tc>
      </w:tr>
      <w:tr w:rsidR="00171106" w:rsidRPr="0047262B" w14:paraId="2109B288" w14:textId="77777777" w:rsidTr="00DF0ACF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1732" w14:textId="77777777" w:rsidR="00171106" w:rsidRPr="006A625D" w:rsidRDefault="00171106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47B6C1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3AC66E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DB4C44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Procijenjeni trošak provedbe mjere ( u 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171106" w:rsidRPr="0047262B" w14:paraId="4B141D84" w14:textId="77777777" w:rsidTr="00DF0ACF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12DF7B" w14:textId="1EA28ECA" w:rsidR="00171106" w:rsidRPr="006A625D" w:rsidRDefault="00271484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</w:t>
            </w:r>
            <w:r w:rsidR="00171106"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. PAMETNA REGIJA ZNANJA PREPOZNATLJIVA PO VISOKOJ KVALITETI ŽIVOTA, DOSTUPNOM OBRAZOVANJU I UKLJUČIVOSTI</w:t>
            </w:r>
          </w:p>
        </w:tc>
      </w:tr>
      <w:tr w:rsidR="00171106" w:rsidRPr="0047262B" w14:paraId="3E9DCE38" w14:textId="77777777" w:rsidTr="00DF0ACF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BD34C2" w14:textId="60B1E152" w:rsidR="00171106" w:rsidRPr="006A625D" w:rsidRDefault="00271484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</w:t>
            </w:r>
            <w:r w:rsidR="00171106"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.1. Osiguranje visokih standarda i dostupnosti obrazovanja</w:t>
            </w:r>
          </w:p>
        </w:tc>
      </w:tr>
      <w:tr w:rsidR="00171106" w:rsidRPr="0073735C" w14:paraId="774FFAAF" w14:textId="77777777" w:rsidTr="00DF0ACF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08B8" w14:textId="501F058B" w:rsidR="00171106" w:rsidRPr="006A625D" w:rsidRDefault="00271484" w:rsidP="007373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</w:t>
            </w:r>
            <w:r w:rsidR="00171106"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.1.</w:t>
            </w:r>
            <w:r w:rsidR="0073735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</w:t>
            </w:r>
            <w:r w:rsidR="00171106"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. </w:t>
            </w:r>
            <w:r w:rsidR="0073735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Materijalni rashodi po stvarnom trošku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5488" w14:textId="77777777" w:rsidR="00171106" w:rsidRPr="006A625D" w:rsidRDefault="00171106" w:rsidP="00DF0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2201 Redovna djelatnost osnovnih škola - minimalni standard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CF80" w14:textId="7067A52D" w:rsidR="00171106" w:rsidRPr="006A625D" w:rsidRDefault="00171106" w:rsidP="0073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A220102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697F" w14:textId="1756D932" w:rsidR="00171106" w:rsidRPr="006A625D" w:rsidRDefault="0073735C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75.503,02</w:t>
            </w:r>
            <w:r w:rsidR="0017110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EUR</w:t>
            </w:r>
          </w:p>
        </w:tc>
      </w:tr>
      <w:tr w:rsidR="00F401F1" w:rsidRPr="0073735C" w14:paraId="5B3C47E5" w14:textId="77777777" w:rsidTr="00DF0ACF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50B6" w14:textId="7FCB7CB2" w:rsidR="00F401F1" w:rsidRDefault="00271484" w:rsidP="007373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</w:t>
            </w:r>
            <w:r w:rsidR="00F401F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.1.2.</w:t>
            </w:r>
            <w:r w:rsidR="00072C2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Zdravstvene i veterinarske usluge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4B88" w14:textId="533FA448" w:rsidR="00F401F1" w:rsidRPr="006A625D" w:rsidRDefault="00072C21" w:rsidP="00DF0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2201 Redovna djelatnost osnovnih škola - minimalni standard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6C29" w14:textId="12B842EC" w:rsidR="00F401F1" w:rsidRPr="006A625D" w:rsidRDefault="00F401F1" w:rsidP="0073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A220102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2CDF" w14:textId="28DEF0A2" w:rsidR="00F401F1" w:rsidRDefault="00072C21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0,00 EUR</w:t>
            </w:r>
          </w:p>
        </w:tc>
      </w:tr>
      <w:tr w:rsidR="00171106" w:rsidRPr="0073735C" w14:paraId="0AD540FD" w14:textId="77777777" w:rsidTr="00DF0ACF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4276C11" w14:textId="77777777" w:rsidR="00171106" w:rsidRPr="006A625D" w:rsidRDefault="00171106" w:rsidP="00DF0A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769A469" w14:textId="4291C75B" w:rsidR="00171106" w:rsidRPr="006A625D" w:rsidRDefault="0073735C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75.503,02</w:t>
            </w:r>
            <w:r w:rsidR="0017110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</w:t>
            </w:r>
            <w:r w:rsidR="00171106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EUR</w:t>
            </w:r>
          </w:p>
        </w:tc>
      </w:tr>
    </w:tbl>
    <w:p w14:paraId="322AF284" w14:textId="77777777" w:rsidR="00171106" w:rsidRPr="006A625D" w:rsidRDefault="00171106" w:rsidP="00171106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4E52D397" w14:textId="63EC9AF6" w:rsidR="00141975" w:rsidRPr="00141975" w:rsidRDefault="00171106" w:rsidP="0002127A">
      <w:pPr>
        <w:spacing w:line="240" w:lineRule="auto"/>
        <w:jc w:val="both"/>
        <w:rPr>
          <w:rFonts w:ascii="Arial" w:hAnsi="Arial" w:cs="Arial"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POKAZATELJI USPJEŠNOSTI</w:t>
      </w:r>
      <w:r w:rsidR="0002127A">
        <w:rPr>
          <w:rFonts w:ascii="Arial" w:eastAsia="Calibri" w:hAnsi="Arial" w:cs="Arial"/>
          <w:b/>
          <w:bCs/>
          <w:lang w:val="hr-HR"/>
        </w:rPr>
        <w:t xml:space="preserve"> - </w:t>
      </w:r>
      <w:r w:rsidR="00141975">
        <w:rPr>
          <w:rFonts w:ascii="Arial" w:hAnsi="Arial" w:cs="Arial"/>
          <w:lang w:val="hr-HR"/>
        </w:rPr>
        <w:t xml:space="preserve">Podmireni su svi računu za energiju i loživo ulje. Svim djelatnicima </w:t>
      </w:r>
      <w:r w:rsidR="0027674D">
        <w:rPr>
          <w:rFonts w:ascii="Arial" w:hAnsi="Arial" w:cs="Arial"/>
          <w:lang w:val="hr-HR"/>
        </w:rPr>
        <w:t xml:space="preserve">koji ostvaruju pravo na naknadu prijevoza </w:t>
      </w:r>
      <w:r w:rsidR="00141975">
        <w:rPr>
          <w:rFonts w:ascii="Arial" w:hAnsi="Arial" w:cs="Arial"/>
          <w:lang w:val="hr-HR"/>
        </w:rPr>
        <w:t xml:space="preserve">u zakonskom roku </w:t>
      </w:r>
      <w:r w:rsidR="0027674D">
        <w:rPr>
          <w:rFonts w:ascii="Arial" w:hAnsi="Arial" w:cs="Arial"/>
          <w:lang w:val="hr-HR"/>
        </w:rPr>
        <w:t xml:space="preserve">je </w:t>
      </w:r>
      <w:r w:rsidR="00141975">
        <w:rPr>
          <w:rFonts w:ascii="Arial" w:hAnsi="Arial" w:cs="Arial"/>
          <w:lang w:val="hr-HR"/>
        </w:rPr>
        <w:t xml:space="preserve">isplaćena naknada za prijevoz. </w:t>
      </w:r>
      <w:r w:rsidR="00072C21">
        <w:rPr>
          <w:rFonts w:ascii="Arial" w:hAnsi="Arial" w:cs="Arial"/>
          <w:lang w:val="hr-HR"/>
        </w:rPr>
        <w:t>Rezultat godišnjeg zdravstvenog pregleda u 2023.god. – 16 djelatnika je ostvarilo</w:t>
      </w:r>
      <w:r w:rsidR="00141975">
        <w:rPr>
          <w:rFonts w:ascii="Arial" w:hAnsi="Arial" w:cs="Arial"/>
          <w:lang w:val="hr-HR"/>
        </w:rPr>
        <w:t xml:space="preserve"> zakonsko pravo na godišnji zdravstveni pregled</w:t>
      </w:r>
      <w:r w:rsidR="00072C21">
        <w:rPr>
          <w:rFonts w:ascii="Arial" w:hAnsi="Arial" w:cs="Arial"/>
          <w:lang w:val="hr-HR"/>
        </w:rPr>
        <w:t xml:space="preserve">, 3 djelatnika će obaviti zdravstvene preglede početkom 2024.god. ( razlog bolovanje djelatnika </w:t>
      </w:r>
      <w:r w:rsidR="000B42C8">
        <w:rPr>
          <w:rFonts w:ascii="Arial" w:hAnsi="Arial" w:cs="Arial"/>
          <w:lang w:val="hr-HR"/>
        </w:rPr>
        <w:t>te</w:t>
      </w:r>
      <w:r w:rsidR="00072C21">
        <w:rPr>
          <w:rFonts w:ascii="Arial" w:hAnsi="Arial" w:cs="Arial"/>
          <w:lang w:val="hr-HR"/>
        </w:rPr>
        <w:t xml:space="preserve"> nemogućnost odlazak u polikliniku)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2880"/>
        <w:gridCol w:w="1764"/>
        <w:gridCol w:w="1418"/>
        <w:gridCol w:w="1984"/>
      </w:tblGrid>
      <w:tr w:rsidR="00820711" w:rsidRPr="006A625D" w14:paraId="13F4DC41" w14:textId="77777777" w:rsidTr="00820711">
        <w:trPr>
          <w:trHeight w:val="7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5969" w14:textId="7003A5E1" w:rsidR="00820711" w:rsidRPr="006A625D" w:rsidRDefault="00820711" w:rsidP="00820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Pokazatelj rezultata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D7DF2" w14:textId="77777777" w:rsidR="00820711" w:rsidRDefault="00820711" w:rsidP="00820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Početna </w:t>
            </w:r>
          </w:p>
          <w:p w14:paraId="3FC9F91A" w14:textId="5236392A" w:rsidR="00820711" w:rsidRDefault="00820711" w:rsidP="00820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vrijednost</w:t>
            </w:r>
          </w:p>
          <w:p w14:paraId="49EBF9F8" w14:textId="053BDC80" w:rsidR="00820711" w:rsidRPr="006A625D" w:rsidRDefault="00820711" w:rsidP="00820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95B2BC" w14:textId="77777777" w:rsidR="00820711" w:rsidRPr="006A625D" w:rsidRDefault="00820711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Ciljna vrijednost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4B7C02" w14:textId="77777777" w:rsidR="00820711" w:rsidRDefault="00820711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Ostvarena vrijednost </w:t>
            </w:r>
          </w:p>
          <w:p w14:paraId="16F6C51E" w14:textId="0AE10C95" w:rsidR="00820711" w:rsidRPr="006A625D" w:rsidRDefault="00820711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01-12.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</w:tr>
      <w:tr w:rsidR="00820711" w:rsidRPr="006A625D" w14:paraId="6DA316C0" w14:textId="77777777" w:rsidTr="00820711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609D" w14:textId="40CB6F84" w:rsidR="00820711" w:rsidRPr="00966573" w:rsidRDefault="00820711" w:rsidP="00DF0ACF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</w:pPr>
            <w:r w:rsidRPr="00966573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Broj djelatnika koji imaju pravo na zdravstvene preglede</w:t>
            </w:r>
          </w:p>
          <w:p w14:paraId="5D3126F3" w14:textId="77777777" w:rsidR="00820711" w:rsidRPr="00966573" w:rsidRDefault="00820711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6657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0FCB" w14:textId="77777777" w:rsidR="00820711" w:rsidRPr="006A625D" w:rsidRDefault="00820711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19D2" w14:textId="7547C85F" w:rsidR="00820711" w:rsidRPr="006A625D" w:rsidRDefault="00820711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19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4FE7" w14:textId="740AB52E" w:rsidR="00820711" w:rsidRPr="006A625D" w:rsidRDefault="00820711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19</w:t>
            </w:r>
          </w:p>
        </w:tc>
      </w:tr>
      <w:tr w:rsidR="00820711" w:rsidRPr="006A625D" w14:paraId="249175C3" w14:textId="77777777" w:rsidTr="00820711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78D8" w14:textId="5C472892" w:rsidR="00820711" w:rsidRPr="006A625D" w:rsidRDefault="00820711" w:rsidP="001B72AB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</w:pPr>
            <w:r w:rsidRPr="00966573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Broj djelatnika koji su obavili  zdravstvene preglede u 2023. god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.</w:t>
            </w:r>
          </w:p>
          <w:p w14:paraId="0ECFE877" w14:textId="30763776" w:rsidR="00820711" w:rsidRPr="006A625D" w:rsidRDefault="00820711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DB1F" w14:textId="77777777" w:rsidR="00820711" w:rsidRPr="006A625D" w:rsidRDefault="00820711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8ACB" w14:textId="1046D510" w:rsidR="00820711" w:rsidRPr="006A625D" w:rsidRDefault="00CD6D5F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4351" w14:textId="2CB3FEE8" w:rsidR="00820711" w:rsidRPr="006A625D" w:rsidRDefault="00CD6D5F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16</w:t>
            </w:r>
          </w:p>
        </w:tc>
      </w:tr>
    </w:tbl>
    <w:p w14:paraId="3492B58A" w14:textId="0A9402DE" w:rsidR="007B5E42" w:rsidRDefault="007B5E42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5F1EE8FA" w14:textId="5E5C8288" w:rsidR="00626266" w:rsidRPr="006A625D" w:rsidRDefault="00626266" w:rsidP="008D4768">
      <w:pPr>
        <w:numPr>
          <w:ilvl w:val="1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hr-HR"/>
        </w:rPr>
      </w:pPr>
      <w:r w:rsidRPr="006A625D">
        <w:rPr>
          <w:rFonts w:ascii="Arial" w:eastAsia="Times New Roman" w:hAnsi="Arial" w:cs="Arial"/>
          <w:b/>
          <w:szCs w:val="20"/>
          <w:lang w:val="hr-HR" w:eastAsia="hr-HR"/>
        </w:rPr>
        <w:lastRenderedPageBreak/>
        <w:t>AKTIVNOST A220103</w:t>
      </w:r>
      <w:r w:rsidR="008D4768" w:rsidRPr="006A625D">
        <w:rPr>
          <w:rFonts w:ascii="Arial" w:eastAsia="Times New Roman" w:hAnsi="Arial" w:cs="Arial"/>
          <w:b/>
          <w:szCs w:val="20"/>
          <w:lang w:val="hr-HR" w:eastAsia="hr-HR"/>
        </w:rPr>
        <w:t xml:space="preserve"> </w:t>
      </w:r>
      <w:r w:rsidRPr="006A625D">
        <w:rPr>
          <w:rFonts w:ascii="Arial" w:eastAsia="Times New Roman" w:hAnsi="Arial" w:cs="Arial"/>
          <w:b/>
          <w:szCs w:val="20"/>
          <w:lang w:val="hr-HR" w:eastAsia="hr-HR"/>
        </w:rPr>
        <w:t>Materijalni rashodi SŠ - drugi izvori: Unione Italiana – Talijanska Unija</w:t>
      </w:r>
      <w:r w:rsidR="000B42C8">
        <w:rPr>
          <w:rFonts w:ascii="Arial" w:eastAsia="Times New Roman" w:hAnsi="Arial" w:cs="Arial"/>
          <w:b/>
          <w:szCs w:val="20"/>
          <w:lang w:val="hr-HR" w:eastAsia="hr-HR"/>
        </w:rPr>
        <w:t xml:space="preserve">, </w:t>
      </w:r>
      <w:r w:rsidR="00CE7946" w:rsidRPr="006A625D">
        <w:rPr>
          <w:rFonts w:ascii="Arial" w:eastAsia="Times New Roman" w:hAnsi="Arial" w:cs="Arial"/>
          <w:b/>
          <w:szCs w:val="20"/>
          <w:lang w:val="hr-HR" w:eastAsia="hr-HR"/>
        </w:rPr>
        <w:t xml:space="preserve"> </w:t>
      </w:r>
      <w:r w:rsidR="000B42C8">
        <w:rPr>
          <w:rFonts w:ascii="Arial" w:eastAsia="Times New Roman" w:hAnsi="Arial" w:cs="Arial"/>
          <w:b/>
          <w:szCs w:val="20"/>
          <w:lang w:val="hr-HR" w:eastAsia="hr-HR"/>
        </w:rPr>
        <w:t xml:space="preserve">vlastiti prihodi ( zakup ), donacije, NCVVO  </w:t>
      </w:r>
    </w:p>
    <w:p w14:paraId="708984CE" w14:textId="1B4F47A0" w:rsidR="00626266" w:rsidRDefault="004940B3" w:rsidP="008D4768">
      <w:pPr>
        <w:spacing w:line="276" w:lineRule="auto"/>
        <w:contextualSpacing/>
        <w:jc w:val="both"/>
        <w:rPr>
          <w:rFonts w:ascii="Arial" w:eastAsia="Times New Roman" w:hAnsi="Arial" w:cs="Arial"/>
          <w:bCs/>
          <w:szCs w:val="20"/>
          <w:lang w:val="hr-HR" w:eastAsia="hr-HR"/>
        </w:rPr>
      </w:pPr>
      <w:r>
        <w:rPr>
          <w:rFonts w:ascii="Arial" w:eastAsia="Times New Roman" w:hAnsi="Arial" w:cs="Arial"/>
          <w:bCs/>
          <w:szCs w:val="20"/>
          <w:lang w:val="hr-HR" w:eastAsia="hr-HR"/>
        </w:rPr>
        <w:t>Projektima</w:t>
      </w:r>
      <w:r w:rsidR="008D4768" w:rsidRPr="006A625D">
        <w:rPr>
          <w:rFonts w:ascii="Arial" w:eastAsia="Times New Roman" w:hAnsi="Arial" w:cs="Arial"/>
          <w:bCs/>
          <w:szCs w:val="20"/>
          <w:lang w:val="hr-HR" w:eastAsia="hr-HR"/>
        </w:rPr>
        <w:t xml:space="preserve"> Talijanske vlade, posredstvom Talijanske Unije – Unione Italiana, omogućuje se opremanje škole nastavnim sredstvima, </w:t>
      </w:r>
      <w:r w:rsidR="00345AF3">
        <w:rPr>
          <w:rFonts w:ascii="Arial" w:eastAsia="Times New Roman" w:hAnsi="Arial" w:cs="Arial"/>
          <w:bCs/>
          <w:szCs w:val="20"/>
          <w:lang w:val="hr-HR" w:eastAsia="hr-HR"/>
        </w:rPr>
        <w:t xml:space="preserve">prvenstveno računalnom opremom, zatim </w:t>
      </w:r>
      <w:r w:rsidR="000C6915">
        <w:rPr>
          <w:rFonts w:ascii="Arial" w:eastAsia="Times New Roman" w:hAnsi="Arial" w:cs="Arial"/>
          <w:bCs/>
          <w:szCs w:val="20"/>
          <w:lang w:val="hr-HR" w:eastAsia="hr-HR"/>
        </w:rPr>
        <w:t xml:space="preserve">realizacija </w:t>
      </w:r>
      <w:r w:rsidR="00A676FD">
        <w:rPr>
          <w:rFonts w:ascii="Arial" w:eastAsia="Times New Roman" w:hAnsi="Arial" w:cs="Arial"/>
          <w:bCs/>
          <w:szCs w:val="20"/>
          <w:lang w:val="hr-HR" w:eastAsia="hr-HR"/>
        </w:rPr>
        <w:t>izvan učeničk</w:t>
      </w:r>
      <w:r w:rsidR="000C6915">
        <w:rPr>
          <w:rFonts w:ascii="Arial" w:eastAsia="Times New Roman" w:hAnsi="Arial" w:cs="Arial"/>
          <w:bCs/>
          <w:szCs w:val="20"/>
          <w:lang w:val="hr-HR" w:eastAsia="hr-HR"/>
        </w:rPr>
        <w:t>ih</w:t>
      </w:r>
      <w:r w:rsidR="00A676FD">
        <w:rPr>
          <w:rFonts w:ascii="Arial" w:eastAsia="Times New Roman" w:hAnsi="Arial" w:cs="Arial"/>
          <w:bCs/>
          <w:szCs w:val="20"/>
          <w:lang w:val="hr-HR" w:eastAsia="hr-HR"/>
        </w:rPr>
        <w:t xml:space="preserve"> </w:t>
      </w:r>
      <w:r w:rsidR="00345AF3">
        <w:rPr>
          <w:rFonts w:ascii="Arial" w:eastAsia="Times New Roman" w:hAnsi="Arial" w:cs="Arial"/>
          <w:bCs/>
          <w:szCs w:val="20"/>
          <w:lang w:val="hr-HR" w:eastAsia="hr-HR"/>
        </w:rPr>
        <w:t>edukativn</w:t>
      </w:r>
      <w:r w:rsidR="000C6915">
        <w:rPr>
          <w:rFonts w:ascii="Arial" w:eastAsia="Times New Roman" w:hAnsi="Arial" w:cs="Arial"/>
          <w:bCs/>
          <w:szCs w:val="20"/>
          <w:lang w:val="hr-HR" w:eastAsia="hr-HR"/>
        </w:rPr>
        <w:t>ih</w:t>
      </w:r>
      <w:r w:rsidR="00345AF3">
        <w:rPr>
          <w:rFonts w:ascii="Arial" w:eastAsia="Times New Roman" w:hAnsi="Arial" w:cs="Arial"/>
          <w:bCs/>
          <w:szCs w:val="20"/>
          <w:lang w:val="hr-HR" w:eastAsia="hr-HR"/>
        </w:rPr>
        <w:t xml:space="preserve"> putovanja učenika</w:t>
      </w:r>
      <w:r w:rsidR="00A676FD">
        <w:rPr>
          <w:rFonts w:ascii="Arial" w:eastAsia="Times New Roman" w:hAnsi="Arial" w:cs="Arial"/>
          <w:bCs/>
          <w:szCs w:val="20"/>
          <w:lang w:val="hr-HR" w:eastAsia="hr-HR"/>
        </w:rPr>
        <w:t xml:space="preserve"> koja doprinose </w:t>
      </w:r>
      <w:r w:rsidR="006E3A2A">
        <w:rPr>
          <w:rFonts w:ascii="Arial" w:eastAsia="Times New Roman" w:hAnsi="Arial" w:cs="Arial"/>
          <w:bCs/>
          <w:szCs w:val="20"/>
          <w:lang w:val="hr-HR" w:eastAsia="hr-HR"/>
        </w:rPr>
        <w:t>obogaćivanjem znanja učenika</w:t>
      </w:r>
      <w:r w:rsidR="000C6915">
        <w:rPr>
          <w:rFonts w:ascii="Arial" w:eastAsia="Times New Roman" w:hAnsi="Arial" w:cs="Arial"/>
          <w:bCs/>
          <w:szCs w:val="20"/>
          <w:lang w:val="hr-HR" w:eastAsia="hr-HR"/>
        </w:rPr>
        <w:t xml:space="preserve"> izvan Školske ustanove</w:t>
      </w:r>
      <w:r w:rsidR="006E3A2A">
        <w:rPr>
          <w:rFonts w:ascii="Arial" w:eastAsia="Times New Roman" w:hAnsi="Arial" w:cs="Arial"/>
          <w:bCs/>
          <w:szCs w:val="20"/>
          <w:lang w:val="hr-HR" w:eastAsia="hr-HR"/>
        </w:rPr>
        <w:t>.</w:t>
      </w:r>
    </w:p>
    <w:p w14:paraId="29E51FFD" w14:textId="77777777" w:rsidR="00A16F5A" w:rsidRDefault="00A16F5A" w:rsidP="00171106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63AA53AB" w14:textId="1B2472D5" w:rsidR="000B42C8" w:rsidRDefault="00171106" w:rsidP="000B42C8">
      <w:pPr>
        <w:jc w:val="both"/>
        <w:rPr>
          <w:rFonts w:ascii="Arial" w:hAnsi="Arial" w:cs="Arial"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 xml:space="preserve">CILJ USPJEŠNOSTI </w:t>
      </w:r>
      <w:r w:rsidR="000B42C8">
        <w:rPr>
          <w:rFonts w:ascii="Arial" w:eastAsia="Calibri" w:hAnsi="Arial" w:cs="Arial"/>
          <w:b/>
          <w:bCs/>
          <w:lang w:val="hr-HR"/>
        </w:rPr>
        <w:t>–</w:t>
      </w:r>
      <w:r w:rsidR="00DA5490">
        <w:rPr>
          <w:rFonts w:ascii="Arial" w:eastAsia="Calibri" w:hAnsi="Arial" w:cs="Arial"/>
          <w:b/>
          <w:bCs/>
          <w:lang w:val="hr-HR"/>
        </w:rPr>
        <w:t xml:space="preserve"> </w:t>
      </w:r>
      <w:r w:rsidR="00D76C3C" w:rsidRPr="00D76C3C">
        <w:rPr>
          <w:rFonts w:ascii="Arial" w:hAnsi="Arial" w:cs="Arial"/>
          <w:lang w:val="hr-HR"/>
        </w:rPr>
        <w:t>Mjer</w:t>
      </w:r>
      <w:r w:rsidR="00D76C3C">
        <w:rPr>
          <w:rFonts w:ascii="Arial" w:hAnsi="Arial" w:cs="Arial"/>
          <w:lang w:val="hr-HR"/>
        </w:rPr>
        <w:t xml:space="preserve">a </w:t>
      </w:r>
      <w:r w:rsidR="00D76C3C" w:rsidRPr="00D76C3C">
        <w:rPr>
          <w:rFonts w:ascii="Arial" w:hAnsi="Arial" w:cs="Arial"/>
          <w:lang w:val="hr-HR"/>
        </w:rPr>
        <w:t xml:space="preserve">2.1.1 </w:t>
      </w:r>
      <w:r w:rsidR="000B42C8" w:rsidRPr="000B42C8">
        <w:rPr>
          <w:rFonts w:ascii="Arial" w:eastAsia="Calibri" w:hAnsi="Arial" w:cs="Arial"/>
          <w:bCs/>
          <w:lang w:val="hr-HR"/>
        </w:rPr>
        <w:t xml:space="preserve">Pridržavati se </w:t>
      </w:r>
      <w:r w:rsidR="000B42C8">
        <w:rPr>
          <w:rFonts w:ascii="Arial" w:eastAsia="Calibri" w:hAnsi="Arial" w:cs="Arial"/>
          <w:bCs/>
          <w:lang w:val="hr-HR"/>
        </w:rPr>
        <w:t xml:space="preserve">stavaka na ugovoru. Utrošenost dobivenih sredstava </w:t>
      </w:r>
      <w:r w:rsidR="000C6915">
        <w:rPr>
          <w:rFonts w:ascii="Arial" w:eastAsia="Calibri" w:hAnsi="Arial" w:cs="Arial"/>
          <w:bCs/>
          <w:lang w:val="hr-HR"/>
        </w:rPr>
        <w:t xml:space="preserve">od Talijanske </w:t>
      </w:r>
      <w:r w:rsidR="004D2AB5">
        <w:rPr>
          <w:rFonts w:ascii="Arial" w:eastAsia="Calibri" w:hAnsi="Arial" w:cs="Arial"/>
          <w:bCs/>
          <w:lang w:val="hr-HR"/>
        </w:rPr>
        <w:t>U</w:t>
      </w:r>
      <w:r w:rsidR="000C6915">
        <w:rPr>
          <w:rFonts w:ascii="Arial" w:eastAsia="Calibri" w:hAnsi="Arial" w:cs="Arial"/>
          <w:bCs/>
          <w:lang w:val="hr-HR"/>
        </w:rPr>
        <w:t xml:space="preserve">nije </w:t>
      </w:r>
      <w:r w:rsidR="000B42C8">
        <w:rPr>
          <w:rFonts w:ascii="Arial" w:eastAsia="Calibri" w:hAnsi="Arial" w:cs="Arial"/>
          <w:bCs/>
          <w:lang w:val="hr-HR"/>
        </w:rPr>
        <w:t>na podmirenje materijalnih rashoda</w:t>
      </w:r>
      <w:r w:rsidRPr="000B42C8">
        <w:rPr>
          <w:rFonts w:ascii="Arial" w:eastAsia="Calibri" w:hAnsi="Arial" w:cs="Arial"/>
          <w:lang w:val="hr-HR"/>
        </w:rPr>
        <w:t xml:space="preserve"> </w:t>
      </w:r>
      <w:r w:rsidR="000B42C8">
        <w:rPr>
          <w:rFonts w:ascii="Arial" w:eastAsia="Calibri" w:hAnsi="Arial" w:cs="Arial"/>
          <w:lang w:val="hr-HR"/>
        </w:rPr>
        <w:t>u propisanom zadanom roku.</w:t>
      </w:r>
      <w:r w:rsidRPr="000B42C8">
        <w:rPr>
          <w:rFonts w:ascii="Arial" w:eastAsia="Calibri" w:hAnsi="Arial" w:cs="Arial"/>
          <w:lang w:val="hr-HR"/>
        </w:rPr>
        <w:t xml:space="preserve"> </w:t>
      </w:r>
      <w:r w:rsidR="000B42C8">
        <w:rPr>
          <w:rFonts w:ascii="Arial" w:hAnsi="Arial" w:cs="Arial"/>
          <w:lang w:val="hr-HR"/>
        </w:rPr>
        <w:t xml:space="preserve">Obogaćivanje obrazovne ponude Škole te zadovoljavanje potreba i interesa učenika. </w:t>
      </w:r>
      <w:r w:rsidR="00920B79">
        <w:rPr>
          <w:rFonts w:ascii="Arial" w:hAnsi="Arial" w:cs="Arial"/>
          <w:lang w:val="hr-HR"/>
        </w:rPr>
        <w:t xml:space="preserve">Ukupan iznos od 1.460,45 </w:t>
      </w:r>
      <w:proofErr w:type="spellStart"/>
      <w:r w:rsidR="00920B79">
        <w:rPr>
          <w:rFonts w:ascii="Arial" w:hAnsi="Arial" w:cs="Arial"/>
          <w:lang w:val="hr-HR"/>
        </w:rPr>
        <w:t>eur</w:t>
      </w:r>
      <w:proofErr w:type="spellEnd"/>
      <w:r w:rsidR="00920B79">
        <w:rPr>
          <w:rFonts w:ascii="Arial" w:hAnsi="Arial" w:cs="Arial"/>
          <w:lang w:val="hr-HR"/>
        </w:rPr>
        <w:t xml:space="preserve">-a dobivenih od zakupa prostora, 50% se utrošilo na smanjenje potraživanja sredstava za energente od Istarske županije, a 50% na nabavu materijala za nastavu za Školsku ustanovu. 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171106" w:rsidRPr="0047262B" w14:paraId="47B86B4F" w14:textId="77777777" w:rsidTr="00DF0ACF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960813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C09247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Planirana sredstva u proračunu Istarske županije</w:t>
            </w:r>
          </w:p>
        </w:tc>
      </w:tr>
      <w:tr w:rsidR="00171106" w:rsidRPr="0047262B" w14:paraId="31E9B359" w14:textId="77777777" w:rsidTr="00DF0ACF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946A" w14:textId="77777777" w:rsidR="00171106" w:rsidRPr="006A625D" w:rsidRDefault="00171106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BF4A65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96051E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4F367A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Procijenjeni trošak provedbe mjere ( u 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171106" w:rsidRPr="0047262B" w14:paraId="1BC8F6C4" w14:textId="77777777" w:rsidTr="00DF0ACF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922CAE" w14:textId="6CBDE23F" w:rsidR="00171106" w:rsidRPr="006A625D" w:rsidRDefault="00271484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</w:t>
            </w:r>
            <w:r w:rsidR="00171106"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. PAMETNA REGIJA ZNANJA PREPOZNATLJIVA PO VISOKOJ KVALITETI ŽIVOTA, DOSTUPNOM OBRAZOVANJU I UKLJUČIVOSTI</w:t>
            </w:r>
          </w:p>
        </w:tc>
      </w:tr>
      <w:tr w:rsidR="00171106" w:rsidRPr="0047262B" w14:paraId="70B092D0" w14:textId="77777777" w:rsidTr="00DF0ACF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AF71E2" w14:textId="72308E3D" w:rsidR="00171106" w:rsidRPr="006A625D" w:rsidRDefault="00271484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</w:t>
            </w:r>
            <w:r w:rsidR="00171106"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.1. Osiguranje visokih standarda i dostupnosti obrazovanja</w:t>
            </w:r>
          </w:p>
        </w:tc>
      </w:tr>
      <w:tr w:rsidR="00171106" w:rsidRPr="00965E31" w14:paraId="5E80BBE9" w14:textId="77777777" w:rsidTr="00DF0ACF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19BE" w14:textId="2F286B76" w:rsidR="00171106" w:rsidRPr="006A625D" w:rsidRDefault="00271484" w:rsidP="00965E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</w:t>
            </w:r>
            <w:r w:rsidR="00171106"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.1.</w:t>
            </w:r>
            <w:r w:rsidR="00965E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</w:t>
            </w:r>
            <w:r w:rsidR="00171106"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6251" w14:textId="77777777" w:rsidR="00171106" w:rsidRPr="006A625D" w:rsidRDefault="00171106" w:rsidP="00DF0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2201 Redovna djelatnost osnovnih škola - minimalni standard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487" w14:textId="1BA5E990" w:rsidR="00171106" w:rsidRPr="006A625D" w:rsidRDefault="00171106" w:rsidP="0096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A220103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A67D" w14:textId="2C07F83D" w:rsidR="00171106" w:rsidRPr="006A625D" w:rsidRDefault="00965E31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22.716,85</w:t>
            </w:r>
            <w:r w:rsidR="0017110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EUR</w:t>
            </w:r>
          </w:p>
        </w:tc>
      </w:tr>
      <w:tr w:rsidR="00171106" w:rsidRPr="00965E31" w14:paraId="67946BD0" w14:textId="77777777" w:rsidTr="00DF0ACF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5BF2868" w14:textId="77777777" w:rsidR="00171106" w:rsidRPr="006A625D" w:rsidRDefault="00171106" w:rsidP="00DF0A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17DF107" w14:textId="32850AC2" w:rsidR="00171106" w:rsidRPr="006A625D" w:rsidRDefault="00965E31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22.716,85</w:t>
            </w:r>
            <w:r w:rsidR="0017110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</w:t>
            </w:r>
            <w:r w:rsidR="00171106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EUR</w:t>
            </w:r>
          </w:p>
        </w:tc>
      </w:tr>
    </w:tbl>
    <w:p w14:paraId="43F8F556" w14:textId="77777777" w:rsidR="00171106" w:rsidRDefault="00171106" w:rsidP="00171106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61C553E5" w14:textId="14269840" w:rsidR="000B42C8" w:rsidRPr="00DA071E" w:rsidRDefault="00171106" w:rsidP="000B42C8">
      <w:pPr>
        <w:jc w:val="both"/>
        <w:rPr>
          <w:rFonts w:ascii="Arial" w:hAnsi="Arial" w:cs="Arial"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POKAZATELJI USPJEŠNOSTI</w:t>
      </w:r>
      <w:r w:rsidR="00DA5490">
        <w:rPr>
          <w:rFonts w:ascii="Arial" w:eastAsia="Calibri" w:hAnsi="Arial" w:cs="Arial"/>
          <w:b/>
          <w:bCs/>
          <w:lang w:val="hr-HR"/>
        </w:rPr>
        <w:t xml:space="preserve"> </w:t>
      </w:r>
      <w:r w:rsidR="00EF0E6C">
        <w:rPr>
          <w:rFonts w:ascii="Arial" w:eastAsia="Calibri" w:hAnsi="Arial" w:cs="Arial"/>
          <w:b/>
          <w:bCs/>
          <w:lang w:val="hr-HR"/>
        </w:rPr>
        <w:t>–</w:t>
      </w:r>
      <w:r w:rsidR="00DA5490">
        <w:rPr>
          <w:rFonts w:ascii="Arial" w:eastAsia="Calibri" w:hAnsi="Arial" w:cs="Arial"/>
          <w:b/>
          <w:bCs/>
          <w:lang w:val="hr-HR"/>
        </w:rPr>
        <w:t xml:space="preserve"> </w:t>
      </w:r>
      <w:r w:rsidR="00EF0E6C" w:rsidRPr="00EF0E6C">
        <w:rPr>
          <w:rFonts w:ascii="Arial" w:eastAsia="Calibri" w:hAnsi="Arial" w:cs="Arial"/>
          <w:bCs/>
          <w:lang w:val="hr-HR"/>
        </w:rPr>
        <w:t xml:space="preserve">Ugovoreni projekt sa Talijanskom </w:t>
      </w:r>
      <w:r w:rsidR="004D2AB5">
        <w:rPr>
          <w:rFonts w:ascii="Arial" w:eastAsia="Calibri" w:hAnsi="Arial" w:cs="Arial"/>
          <w:bCs/>
          <w:lang w:val="hr-HR"/>
        </w:rPr>
        <w:t>U</w:t>
      </w:r>
      <w:r w:rsidR="00EF0E6C" w:rsidRPr="00EF0E6C">
        <w:rPr>
          <w:rFonts w:ascii="Arial" w:eastAsia="Calibri" w:hAnsi="Arial" w:cs="Arial"/>
          <w:bCs/>
          <w:lang w:val="hr-HR"/>
        </w:rPr>
        <w:t>nijom MOF 2022</w:t>
      </w:r>
      <w:r w:rsidR="00EF0E6C">
        <w:rPr>
          <w:rFonts w:ascii="Arial" w:eastAsia="Calibri" w:hAnsi="Arial" w:cs="Arial"/>
          <w:b/>
          <w:bCs/>
          <w:lang w:val="hr-HR"/>
        </w:rPr>
        <w:t xml:space="preserve"> </w:t>
      </w:r>
      <w:r w:rsidR="00EF0E6C" w:rsidRPr="00EF0E6C">
        <w:rPr>
          <w:rFonts w:ascii="Arial" w:eastAsia="Calibri" w:hAnsi="Arial" w:cs="Arial"/>
          <w:bCs/>
          <w:lang w:val="hr-HR"/>
        </w:rPr>
        <w:t>u potpunosti je zatvoren u ugovorenom roku</w:t>
      </w:r>
      <w:r w:rsidR="00EF0E6C">
        <w:rPr>
          <w:rFonts w:ascii="Arial" w:eastAsia="Calibri" w:hAnsi="Arial" w:cs="Arial"/>
          <w:bCs/>
          <w:lang w:val="hr-HR"/>
        </w:rPr>
        <w:t xml:space="preserve"> u iznosu od 6.864,10 </w:t>
      </w:r>
      <w:proofErr w:type="spellStart"/>
      <w:r w:rsidR="00EF0E6C">
        <w:rPr>
          <w:rFonts w:ascii="Arial" w:eastAsia="Calibri" w:hAnsi="Arial" w:cs="Arial"/>
          <w:bCs/>
          <w:lang w:val="hr-HR"/>
        </w:rPr>
        <w:t>eur</w:t>
      </w:r>
      <w:proofErr w:type="spellEnd"/>
      <w:r w:rsidR="00EF0E6C">
        <w:rPr>
          <w:rFonts w:ascii="Arial" w:eastAsia="Calibri" w:hAnsi="Arial" w:cs="Arial"/>
          <w:bCs/>
          <w:lang w:val="hr-HR"/>
        </w:rPr>
        <w:t>-a. Dobivena sredstva utrošena su po dostavljenoj specifikaciji za troškove edukativnih putovanja učenika. Ugovoreni projekt MOF 2023. u potpunosti će biti realiziran do 30.04.2024. U detaljnom prikazu specifikacije troškova, specificirano je da će se sredstva utrošiti na edukativna putovanja učenika i nabavu materijala za nastavu.</w:t>
      </w:r>
    </w:p>
    <w:tbl>
      <w:tblPr>
        <w:tblW w:w="8227" w:type="dxa"/>
        <w:tblLook w:val="04A0" w:firstRow="1" w:lastRow="0" w:firstColumn="1" w:lastColumn="0" w:noHBand="0" w:noVBand="1"/>
      </w:tblPr>
      <w:tblGrid>
        <w:gridCol w:w="2945"/>
        <w:gridCol w:w="1804"/>
        <w:gridCol w:w="1450"/>
        <w:gridCol w:w="2028"/>
      </w:tblGrid>
      <w:tr w:rsidR="00DA5490" w:rsidRPr="00EF0E6C" w14:paraId="3584F26A" w14:textId="77777777" w:rsidTr="00337A10">
        <w:trPr>
          <w:trHeight w:val="69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6100" w14:textId="77777777" w:rsidR="00DA5490" w:rsidRPr="006A625D" w:rsidRDefault="00DA5490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Pokazatelj rezultata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F357D" w14:textId="77777777" w:rsidR="00DA5490" w:rsidRDefault="00DA5490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Početna </w:t>
            </w:r>
          </w:p>
          <w:p w14:paraId="6793B2E2" w14:textId="77777777" w:rsidR="00DA5490" w:rsidRDefault="00DA5490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vrijednost</w:t>
            </w:r>
          </w:p>
          <w:p w14:paraId="284263F7" w14:textId="77777777" w:rsidR="00DA5490" w:rsidRPr="006A625D" w:rsidRDefault="00DA5490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01C8BC" w14:textId="77777777" w:rsidR="00DA5490" w:rsidRPr="006A625D" w:rsidRDefault="00DA5490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Ciljna vrijednost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7E8B25" w14:textId="77777777" w:rsidR="00DA5490" w:rsidRDefault="00DA5490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Ostvarena vrijednost </w:t>
            </w:r>
          </w:p>
          <w:p w14:paraId="5AACE2C8" w14:textId="77777777" w:rsidR="00DA5490" w:rsidRPr="006A625D" w:rsidRDefault="00DA5490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01-12.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</w:tr>
      <w:tr w:rsidR="00DA5490" w:rsidRPr="006A625D" w14:paraId="619E06BD" w14:textId="77777777" w:rsidTr="00337A10">
        <w:trPr>
          <w:trHeight w:val="43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AB97" w14:textId="7A69A3BD" w:rsidR="00DA5490" w:rsidRPr="00966573" w:rsidRDefault="00DA5490" w:rsidP="00796275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</w:pPr>
            <w:r w:rsidRPr="00966573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 xml:space="preserve">Broj </w:t>
            </w:r>
            <w:r w:rsidR="00EF0E6C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 xml:space="preserve">ugovorenih projekata sa Talijanskom </w:t>
            </w:r>
            <w:r w:rsidR="004D2AB5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U</w:t>
            </w:r>
            <w:r w:rsidR="00EF0E6C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nijom</w:t>
            </w:r>
          </w:p>
          <w:p w14:paraId="7347ACF3" w14:textId="77777777" w:rsidR="00DA5490" w:rsidRPr="00966573" w:rsidRDefault="00DA5490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6657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D21A" w14:textId="77777777" w:rsidR="00DA5490" w:rsidRPr="006A625D" w:rsidRDefault="00DA5490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F19C" w14:textId="04C942B3" w:rsidR="00DA5490" w:rsidRPr="006A625D" w:rsidRDefault="00EF0E6C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B00F" w14:textId="6CB9DF8D" w:rsidR="00DA5490" w:rsidRPr="006A625D" w:rsidRDefault="00DA5490" w:rsidP="00E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  <w:r w:rsidR="00EF0E6C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</w:t>
            </w:r>
          </w:p>
        </w:tc>
      </w:tr>
      <w:tr w:rsidR="00DA5490" w:rsidRPr="006A625D" w14:paraId="0E7E8B39" w14:textId="77777777" w:rsidTr="00337A10">
        <w:trPr>
          <w:trHeight w:val="40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71F5" w14:textId="51404511" w:rsidR="00DA5490" w:rsidRPr="006A625D" w:rsidRDefault="00DA5490" w:rsidP="00796275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</w:pPr>
            <w:r w:rsidRPr="00966573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 xml:space="preserve">Broj </w:t>
            </w:r>
            <w:r w:rsidR="00EF0E6C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 xml:space="preserve">zatvorenih projekata ugovorenih sa Talijanskom </w:t>
            </w:r>
            <w:r w:rsidR="004D2AB5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U</w:t>
            </w:r>
            <w:r w:rsidR="00EF0E6C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nijom</w:t>
            </w:r>
          </w:p>
          <w:p w14:paraId="62A169B1" w14:textId="77777777" w:rsidR="00DA5490" w:rsidRPr="006A625D" w:rsidRDefault="00DA5490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9326" w14:textId="77777777" w:rsidR="00DA5490" w:rsidRPr="006A625D" w:rsidRDefault="00DA5490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0F91" w14:textId="7B507124" w:rsidR="00DA5490" w:rsidRPr="006A625D" w:rsidRDefault="00EF0E6C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03B1" w14:textId="2F882F6C" w:rsidR="00DA5490" w:rsidRPr="006A625D" w:rsidRDefault="00EF0E6C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</w:t>
            </w:r>
          </w:p>
        </w:tc>
      </w:tr>
    </w:tbl>
    <w:p w14:paraId="6F6810C6" w14:textId="77777777" w:rsidR="00A56C65" w:rsidRDefault="00A56C65" w:rsidP="00A56C65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</w:p>
    <w:p w14:paraId="0658728C" w14:textId="77777777" w:rsidR="00A56C65" w:rsidRDefault="00A56C65" w:rsidP="00A56C65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</w:p>
    <w:p w14:paraId="0A2F06A8" w14:textId="77777777" w:rsidR="00A56C65" w:rsidRDefault="00A56C65" w:rsidP="00A56C65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</w:p>
    <w:p w14:paraId="7B4B2BF9" w14:textId="0D0B3BD4" w:rsidR="007B5E42" w:rsidRPr="00A56C65" w:rsidRDefault="007B5E42" w:rsidP="00A56C65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  <w:r w:rsidRPr="00A56C65">
        <w:rPr>
          <w:rFonts w:ascii="Arial" w:eastAsia="Calibri" w:hAnsi="Arial" w:cs="Arial"/>
          <w:b/>
          <w:bCs/>
          <w:lang w:val="hr-HR"/>
        </w:rPr>
        <w:lastRenderedPageBreak/>
        <w:t>AKTIVNOST A220104 Plaće i drugi rashodi za zaposlene srednjih škola</w:t>
      </w:r>
    </w:p>
    <w:p w14:paraId="0DE2DC2E" w14:textId="31EAE550" w:rsidR="007B5E42" w:rsidRPr="006A625D" w:rsidRDefault="007B5E42" w:rsidP="007B5E42">
      <w:pPr>
        <w:spacing w:after="0"/>
        <w:jc w:val="both"/>
        <w:rPr>
          <w:rFonts w:ascii="Arial" w:eastAsia="Calibri" w:hAnsi="Arial" w:cs="Arial"/>
          <w:lang w:val="hr-HR"/>
        </w:rPr>
      </w:pPr>
      <w:r w:rsidRPr="006A625D">
        <w:rPr>
          <w:rFonts w:ascii="Arial" w:eastAsia="Calibri" w:hAnsi="Arial" w:cs="Arial"/>
          <w:lang w:val="hr-HR"/>
        </w:rPr>
        <w:t xml:space="preserve">Aktivnost uključuje sredstva koja su potrebna za isplatu plaće </w:t>
      </w:r>
      <w:r w:rsidR="00E90D2A">
        <w:rPr>
          <w:rFonts w:ascii="Arial" w:eastAsia="Calibri" w:hAnsi="Arial" w:cs="Arial"/>
          <w:lang w:val="hr-HR"/>
        </w:rPr>
        <w:t>te materijalna prava na koje djelatnici zakonski ostvaruju pravo.</w:t>
      </w:r>
      <w:r w:rsidRPr="006A625D">
        <w:rPr>
          <w:rFonts w:ascii="Arial" w:eastAsia="Calibri" w:hAnsi="Arial" w:cs="Arial"/>
          <w:lang w:val="hr-HR"/>
        </w:rPr>
        <w:t xml:space="preserve"> Izračunava se na temelju koeficijenta složenosti poslova koji su propisani</w:t>
      </w:r>
      <w:r w:rsidR="004D2AB5">
        <w:rPr>
          <w:rFonts w:ascii="Arial" w:eastAsia="Calibri" w:hAnsi="Arial" w:cs="Arial"/>
          <w:lang w:val="hr-HR"/>
        </w:rPr>
        <w:t xml:space="preserve"> temeljnim kolektivnim ugovorom</w:t>
      </w:r>
      <w:r w:rsidRPr="006A625D">
        <w:rPr>
          <w:rFonts w:ascii="Arial" w:eastAsia="Calibri" w:hAnsi="Arial" w:cs="Arial"/>
          <w:lang w:val="hr-HR"/>
        </w:rPr>
        <w:t>. Plaće se financiraju sredstvima Ministarstva znanosti i obrazovanja koje se uplaćuju na mjesečnoj razini. MZO financira i materijalna prava radnika koja su uređena kolektivnim ugovorom.</w:t>
      </w:r>
    </w:p>
    <w:p w14:paraId="28F596B5" w14:textId="77777777" w:rsidR="00D72C09" w:rsidRDefault="00D72C09" w:rsidP="007B5E42">
      <w:pPr>
        <w:rPr>
          <w:rFonts w:ascii="Arial" w:eastAsia="Calibri" w:hAnsi="Arial" w:cs="Arial"/>
          <w:b/>
          <w:bCs/>
          <w:lang w:val="hr-HR"/>
        </w:rPr>
      </w:pPr>
    </w:p>
    <w:p w14:paraId="6FE7E712" w14:textId="6F644D7F" w:rsidR="007B5E42" w:rsidRPr="00E90D2A" w:rsidRDefault="007B5E42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 xml:space="preserve">CILJ USPJEŠNOSTI </w:t>
      </w:r>
      <w:r w:rsidR="00E90D2A">
        <w:rPr>
          <w:rFonts w:ascii="Arial" w:eastAsia="Calibri" w:hAnsi="Arial" w:cs="Arial"/>
          <w:b/>
          <w:bCs/>
          <w:lang w:val="hr-HR"/>
        </w:rPr>
        <w:t>–</w:t>
      </w:r>
      <w:r w:rsidR="007C100E">
        <w:rPr>
          <w:rFonts w:ascii="Arial" w:eastAsia="Calibri" w:hAnsi="Arial" w:cs="Arial"/>
          <w:b/>
          <w:bCs/>
          <w:lang w:val="hr-HR"/>
        </w:rPr>
        <w:t xml:space="preserve"> </w:t>
      </w:r>
      <w:r w:rsidR="00D76C3C" w:rsidRPr="00D76C3C">
        <w:rPr>
          <w:rFonts w:ascii="Arial" w:hAnsi="Arial" w:cs="Arial"/>
          <w:lang w:val="hr-HR"/>
        </w:rPr>
        <w:t>Mjer</w:t>
      </w:r>
      <w:r w:rsidR="00D76C3C">
        <w:rPr>
          <w:rFonts w:ascii="Arial" w:hAnsi="Arial" w:cs="Arial"/>
          <w:lang w:val="hr-HR"/>
        </w:rPr>
        <w:t xml:space="preserve">a </w:t>
      </w:r>
      <w:r w:rsidR="00D76C3C" w:rsidRPr="00D76C3C">
        <w:rPr>
          <w:rFonts w:ascii="Arial" w:hAnsi="Arial" w:cs="Arial"/>
          <w:lang w:val="hr-HR"/>
        </w:rPr>
        <w:t xml:space="preserve">2.1.1 </w:t>
      </w:r>
      <w:r w:rsidR="00E90D2A" w:rsidRPr="00E90D2A">
        <w:rPr>
          <w:rFonts w:ascii="Arial" w:eastAsia="Calibri" w:hAnsi="Arial" w:cs="Arial"/>
          <w:bCs/>
          <w:lang w:val="hr-HR"/>
        </w:rPr>
        <w:t>Redovna</w:t>
      </w:r>
      <w:r w:rsidR="00E90D2A">
        <w:rPr>
          <w:rFonts w:ascii="Arial" w:eastAsia="Calibri" w:hAnsi="Arial" w:cs="Arial"/>
          <w:bCs/>
          <w:lang w:val="hr-HR"/>
        </w:rPr>
        <w:t xml:space="preserve"> i</w:t>
      </w:r>
      <w:r w:rsidR="001F7033" w:rsidRPr="00E90D2A">
        <w:rPr>
          <w:rFonts w:ascii="Arial" w:hAnsi="Arial" w:cs="Arial"/>
          <w:lang w:val="hr-HR"/>
        </w:rPr>
        <w:t xml:space="preserve">splata plaća, doprinosa za obvezno zdravstveno osiguranje i materijalnih prava zaposlenicima. </w:t>
      </w:r>
      <w:r w:rsidR="00E90D2A">
        <w:rPr>
          <w:rFonts w:ascii="Arial" w:hAnsi="Arial" w:cs="Arial"/>
          <w:lang w:val="hr-HR"/>
        </w:rPr>
        <w:t>Cilj</w:t>
      </w:r>
      <w:r w:rsidR="001F7033" w:rsidRPr="00E90D2A">
        <w:rPr>
          <w:rFonts w:ascii="Arial" w:hAnsi="Arial" w:cs="Arial"/>
          <w:lang w:val="hr-HR"/>
        </w:rPr>
        <w:t xml:space="preserve"> uspješnosti je </w:t>
      </w:r>
      <w:r w:rsidR="00E90D2A">
        <w:rPr>
          <w:rFonts w:ascii="Arial" w:hAnsi="Arial" w:cs="Arial"/>
          <w:lang w:val="hr-HR"/>
        </w:rPr>
        <w:t>uspješno</w:t>
      </w:r>
      <w:r w:rsidR="001F7033" w:rsidRPr="00E90D2A">
        <w:rPr>
          <w:rFonts w:ascii="Arial" w:hAnsi="Arial" w:cs="Arial"/>
          <w:lang w:val="hr-HR"/>
        </w:rPr>
        <w:t xml:space="preserve"> funkcioniranje školske ustanove </w:t>
      </w:r>
      <w:r w:rsidR="00E90D2A">
        <w:rPr>
          <w:rFonts w:ascii="Arial" w:hAnsi="Arial" w:cs="Arial"/>
          <w:lang w:val="hr-HR"/>
        </w:rPr>
        <w:t>i</w:t>
      </w:r>
      <w:r w:rsidR="001F7033" w:rsidRPr="00E90D2A">
        <w:rPr>
          <w:rFonts w:ascii="Arial" w:hAnsi="Arial" w:cs="Arial"/>
          <w:lang w:val="hr-HR"/>
        </w:rPr>
        <w:t xml:space="preserve">  zadovoljstvo zaposlenika školske ustanove. 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6A625D" w:rsidRPr="0047262B" w14:paraId="5FD5DA7F" w14:textId="77777777" w:rsidTr="00DF0ACF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988AF0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16D428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Planirana sredstva u proračunu Istarske županije</w:t>
            </w:r>
          </w:p>
        </w:tc>
      </w:tr>
      <w:tr w:rsidR="006A625D" w:rsidRPr="0047262B" w14:paraId="79C71429" w14:textId="77777777" w:rsidTr="00DF0ACF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1D6B" w14:textId="77777777" w:rsidR="007B5E42" w:rsidRPr="006A625D" w:rsidRDefault="007B5E42" w:rsidP="007B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715F32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5DEC64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42691B" w14:textId="6233B7C5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Procijenjeni trošak provedbe mjere ( u </w:t>
            </w:r>
            <w:r w:rsidR="00F93999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6A625D" w:rsidRPr="0047262B" w14:paraId="4AC0FF66" w14:textId="77777777" w:rsidTr="00DF0ACF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5D638D" w14:textId="3982FF16" w:rsidR="007B5E42" w:rsidRPr="006A625D" w:rsidRDefault="00271484" w:rsidP="007B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</w:t>
            </w:r>
            <w:r w:rsidR="007B5E42"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. PAMETNA REGIJA ZNANJA PREPOZNATLJIVA PO VISOKOJ KVALITETI ŽIVOTA, DOSTUPNOM OBRAZOVANJU I UKLJUČIVOSTI</w:t>
            </w:r>
          </w:p>
        </w:tc>
      </w:tr>
      <w:tr w:rsidR="006A625D" w:rsidRPr="0047262B" w14:paraId="10EE0BFA" w14:textId="77777777" w:rsidTr="00DF0ACF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12CA76" w14:textId="763AB2D0" w:rsidR="007B5E42" w:rsidRPr="006A625D" w:rsidRDefault="00271484" w:rsidP="007B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</w:t>
            </w:r>
            <w:r w:rsidR="007B5E42"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.1. Osiguranje visokih standarda i dostupnosti obrazovanja</w:t>
            </w:r>
          </w:p>
        </w:tc>
      </w:tr>
      <w:tr w:rsidR="006A625D" w:rsidRPr="006A625D" w14:paraId="4F5D3508" w14:textId="77777777" w:rsidTr="00DF0ACF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3A02" w14:textId="45C8CBF4" w:rsidR="007B5E42" w:rsidRPr="006A625D" w:rsidRDefault="00271484" w:rsidP="00DC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</w:t>
            </w:r>
            <w:r w:rsidR="007B5E42"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.1.</w:t>
            </w:r>
            <w:r w:rsidR="00DC003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</w:t>
            </w:r>
            <w:r w:rsidR="003B6BC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. </w:t>
            </w:r>
            <w:r w:rsidR="00DC003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Plaće i drugi rashodi za zaposlene srednjih škola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1D71" w14:textId="77777777" w:rsidR="007B5E42" w:rsidRPr="006A625D" w:rsidRDefault="007B5E42" w:rsidP="007B5E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2201 Redovna djelatnost osnovnih škola - minimalni standard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532A" w14:textId="18AFBE3D" w:rsidR="007B5E42" w:rsidRPr="006A625D" w:rsidRDefault="00CE7946" w:rsidP="001F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</w:t>
            </w:r>
            <w:r w:rsidR="007B5E42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A220104</w:t>
            </w:r>
            <w:r w:rsidR="008D4768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474D" w14:textId="3A4F430B" w:rsidR="00CE7946" w:rsidRPr="006A625D" w:rsidRDefault="005A763E" w:rsidP="00DC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1.</w:t>
            </w:r>
            <w:r w:rsidR="00DC0035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107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.</w:t>
            </w:r>
            <w:r w:rsidR="00DC0035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934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,</w:t>
            </w:r>
            <w:r w:rsidR="00DC0035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97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EUR</w:t>
            </w:r>
          </w:p>
        </w:tc>
      </w:tr>
      <w:tr w:rsidR="006A625D" w:rsidRPr="006A625D" w14:paraId="53933675" w14:textId="77777777" w:rsidTr="00DF0ACF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BBFE761" w14:textId="77777777" w:rsidR="007B5E42" w:rsidRPr="006A625D" w:rsidRDefault="007B5E42" w:rsidP="007B5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C1C4516" w14:textId="7B193200" w:rsidR="007B5E42" w:rsidRPr="006A625D" w:rsidRDefault="005A763E" w:rsidP="00DC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1.</w:t>
            </w:r>
            <w:r w:rsidR="00DC0035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107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.</w:t>
            </w:r>
            <w:r w:rsidR="00DC0035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934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,</w:t>
            </w:r>
            <w:r w:rsidR="00DC0035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97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</w:t>
            </w:r>
            <w:r w:rsidR="00CE07D8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EUR</w:t>
            </w:r>
          </w:p>
        </w:tc>
      </w:tr>
    </w:tbl>
    <w:p w14:paraId="0E70C9AA" w14:textId="26A0F944" w:rsidR="007B5E42" w:rsidRPr="006A625D" w:rsidRDefault="007B5E42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72F41D02" w14:textId="77777777" w:rsidR="001F7033" w:rsidRPr="001F7033" w:rsidRDefault="007B5E42" w:rsidP="001F7033">
      <w:pPr>
        <w:spacing w:line="240" w:lineRule="auto"/>
        <w:jc w:val="both"/>
        <w:rPr>
          <w:rFonts w:ascii="Arial" w:eastAsia="Calibri" w:hAnsi="Arial" w:cs="Arial"/>
          <w:bCs/>
          <w:lang w:val="it-IT"/>
        </w:rPr>
      </w:pPr>
      <w:r w:rsidRPr="006A625D">
        <w:rPr>
          <w:rFonts w:ascii="Arial" w:eastAsia="Calibri" w:hAnsi="Arial" w:cs="Arial"/>
          <w:b/>
          <w:bCs/>
          <w:lang w:val="hr-HR"/>
        </w:rPr>
        <w:t>POKAZATELJI USPJEŠNOSTI</w:t>
      </w:r>
      <w:r w:rsidR="007C100E">
        <w:rPr>
          <w:rFonts w:ascii="Arial" w:eastAsia="Calibri" w:hAnsi="Arial" w:cs="Arial"/>
          <w:b/>
          <w:bCs/>
          <w:lang w:val="hr-HR"/>
        </w:rPr>
        <w:t xml:space="preserve"> - </w:t>
      </w:r>
      <w:r w:rsidR="001F7033" w:rsidRPr="001F7033">
        <w:rPr>
          <w:rFonts w:ascii="Arial" w:hAnsi="Arial" w:cs="Arial"/>
          <w:lang w:val="hr-HR"/>
        </w:rPr>
        <w:t xml:space="preserve">Poštivanje zakonskih obveza prema svim djelatnicima školske ustanove. </w:t>
      </w:r>
      <w:proofErr w:type="spellStart"/>
      <w:r w:rsidR="001F7033" w:rsidRPr="001F7033">
        <w:rPr>
          <w:rFonts w:ascii="Arial" w:hAnsi="Arial" w:cs="Arial"/>
          <w:lang w:val="it-IT"/>
        </w:rPr>
        <w:t>Prvenstveno</w:t>
      </w:r>
      <w:proofErr w:type="spellEnd"/>
      <w:r w:rsidR="001F7033" w:rsidRPr="001F7033">
        <w:rPr>
          <w:rFonts w:ascii="Arial" w:hAnsi="Arial" w:cs="Arial"/>
          <w:lang w:val="it-IT"/>
        </w:rPr>
        <w:t xml:space="preserve"> je </w:t>
      </w:r>
      <w:proofErr w:type="spellStart"/>
      <w:r w:rsidR="001F7033" w:rsidRPr="001F7033">
        <w:rPr>
          <w:rFonts w:ascii="Arial" w:hAnsi="Arial" w:cs="Arial"/>
          <w:lang w:val="it-IT"/>
        </w:rPr>
        <w:t>pokazatelj</w:t>
      </w:r>
      <w:proofErr w:type="spellEnd"/>
      <w:r w:rsidR="001F7033" w:rsidRPr="001F7033">
        <w:rPr>
          <w:rFonts w:ascii="Arial" w:hAnsi="Arial" w:cs="Arial"/>
          <w:lang w:val="it-IT"/>
        </w:rPr>
        <w:t xml:space="preserve"> </w:t>
      </w:r>
      <w:proofErr w:type="spellStart"/>
      <w:r w:rsidR="001F7033" w:rsidRPr="001F7033">
        <w:rPr>
          <w:rFonts w:ascii="Arial" w:hAnsi="Arial" w:cs="Arial"/>
          <w:lang w:val="it-IT"/>
        </w:rPr>
        <w:t>uspješnosti</w:t>
      </w:r>
      <w:proofErr w:type="spellEnd"/>
      <w:r w:rsidR="001F7033" w:rsidRPr="001F7033">
        <w:rPr>
          <w:rFonts w:ascii="Arial" w:hAnsi="Arial" w:cs="Arial"/>
          <w:lang w:val="it-IT"/>
        </w:rPr>
        <w:t xml:space="preserve"> </w:t>
      </w:r>
      <w:proofErr w:type="spellStart"/>
      <w:r w:rsidR="001F7033" w:rsidRPr="001F7033">
        <w:rPr>
          <w:rFonts w:ascii="Arial" w:hAnsi="Arial" w:cs="Arial"/>
          <w:lang w:val="it-IT"/>
        </w:rPr>
        <w:t>isplata</w:t>
      </w:r>
      <w:proofErr w:type="spellEnd"/>
      <w:r w:rsidR="001F7033" w:rsidRPr="001F7033">
        <w:rPr>
          <w:rFonts w:ascii="Arial" w:hAnsi="Arial" w:cs="Arial"/>
          <w:lang w:val="it-IT"/>
        </w:rPr>
        <w:t xml:space="preserve"> </w:t>
      </w:r>
      <w:proofErr w:type="spellStart"/>
      <w:r w:rsidR="001F7033" w:rsidRPr="001F7033">
        <w:rPr>
          <w:rFonts w:ascii="Arial" w:hAnsi="Arial" w:cs="Arial"/>
          <w:lang w:val="it-IT"/>
        </w:rPr>
        <w:t>zaposlenicima</w:t>
      </w:r>
      <w:proofErr w:type="spellEnd"/>
      <w:r w:rsidR="001F7033" w:rsidRPr="001F7033">
        <w:rPr>
          <w:rFonts w:ascii="Arial" w:hAnsi="Arial" w:cs="Arial"/>
          <w:lang w:val="it-IT"/>
        </w:rPr>
        <w:t xml:space="preserve"> u </w:t>
      </w:r>
      <w:proofErr w:type="spellStart"/>
      <w:r w:rsidR="001F7033" w:rsidRPr="001F7033">
        <w:rPr>
          <w:rFonts w:ascii="Arial" w:hAnsi="Arial" w:cs="Arial"/>
          <w:lang w:val="it-IT"/>
        </w:rPr>
        <w:t>zadanim</w:t>
      </w:r>
      <w:proofErr w:type="spellEnd"/>
      <w:r w:rsidR="001F7033" w:rsidRPr="001F7033">
        <w:rPr>
          <w:rFonts w:ascii="Arial" w:hAnsi="Arial" w:cs="Arial"/>
          <w:lang w:val="it-IT"/>
        </w:rPr>
        <w:t xml:space="preserve"> </w:t>
      </w:r>
      <w:proofErr w:type="spellStart"/>
      <w:r w:rsidR="001F7033" w:rsidRPr="001F7033">
        <w:rPr>
          <w:rFonts w:ascii="Arial" w:hAnsi="Arial" w:cs="Arial"/>
          <w:lang w:val="it-IT"/>
        </w:rPr>
        <w:t>rokovima</w:t>
      </w:r>
      <w:proofErr w:type="spellEnd"/>
      <w:r w:rsidR="001F7033" w:rsidRPr="001F7033">
        <w:rPr>
          <w:rFonts w:ascii="Arial" w:hAnsi="Arial" w:cs="Arial"/>
          <w:lang w:val="it-IT"/>
        </w:rPr>
        <w:t xml:space="preserve"> prema </w:t>
      </w:r>
      <w:proofErr w:type="spellStart"/>
      <w:r w:rsidR="001F7033" w:rsidRPr="001F7033">
        <w:rPr>
          <w:rFonts w:ascii="Arial" w:hAnsi="Arial" w:cs="Arial"/>
          <w:lang w:val="it-IT"/>
        </w:rPr>
        <w:t>odlukama</w:t>
      </w:r>
      <w:proofErr w:type="spellEnd"/>
      <w:r w:rsidR="001F7033" w:rsidRPr="001F7033">
        <w:rPr>
          <w:rFonts w:ascii="Arial" w:hAnsi="Arial" w:cs="Arial"/>
          <w:lang w:val="it-IT"/>
        </w:rPr>
        <w:t xml:space="preserve"> o </w:t>
      </w:r>
      <w:proofErr w:type="spellStart"/>
      <w:r w:rsidR="001F7033" w:rsidRPr="001F7033">
        <w:rPr>
          <w:rFonts w:ascii="Arial" w:hAnsi="Arial" w:cs="Arial"/>
          <w:lang w:val="it-IT"/>
        </w:rPr>
        <w:t>isplati</w:t>
      </w:r>
      <w:proofErr w:type="spellEnd"/>
      <w:r w:rsidR="001F7033" w:rsidRPr="001F7033">
        <w:rPr>
          <w:rFonts w:ascii="Arial" w:hAnsi="Arial" w:cs="Arial"/>
          <w:lang w:val="it-IT"/>
        </w:rPr>
        <w:t xml:space="preserve"> </w:t>
      </w:r>
      <w:proofErr w:type="spellStart"/>
      <w:r w:rsidR="001F7033" w:rsidRPr="001F7033">
        <w:rPr>
          <w:rFonts w:ascii="Arial" w:hAnsi="Arial" w:cs="Arial"/>
          <w:lang w:val="it-IT"/>
        </w:rPr>
        <w:t>istih</w:t>
      </w:r>
      <w:proofErr w:type="spellEnd"/>
      <w:r w:rsidR="001F7033" w:rsidRPr="001F7033">
        <w:rPr>
          <w:rFonts w:ascii="Arial" w:hAnsi="Arial" w:cs="Arial"/>
          <w:lang w:val="it-IT"/>
        </w:rPr>
        <w:t>.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2880"/>
        <w:gridCol w:w="1764"/>
        <w:gridCol w:w="1418"/>
        <w:gridCol w:w="1984"/>
      </w:tblGrid>
      <w:tr w:rsidR="00347918" w:rsidRPr="006A625D" w14:paraId="4F53D6EE" w14:textId="77777777" w:rsidTr="00796275">
        <w:trPr>
          <w:trHeight w:val="7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78E6" w14:textId="77777777" w:rsidR="00347918" w:rsidRPr="006A625D" w:rsidRDefault="00347918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Pokazatelj rezultata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FCAF9" w14:textId="77777777" w:rsidR="00347918" w:rsidRDefault="00347918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Početna </w:t>
            </w:r>
          </w:p>
          <w:p w14:paraId="13AA9960" w14:textId="77777777" w:rsidR="00347918" w:rsidRDefault="00347918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vrijednost</w:t>
            </w:r>
          </w:p>
          <w:p w14:paraId="12CAAAAE" w14:textId="77777777" w:rsidR="00347918" w:rsidRPr="006A625D" w:rsidRDefault="00347918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028E89" w14:textId="77777777" w:rsidR="00347918" w:rsidRPr="006A625D" w:rsidRDefault="00347918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Ciljna vrijednost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22CF85" w14:textId="77777777" w:rsidR="00347918" w:rsidRDefault="00347918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Ostvarena vrijednost </w:t>
            </w:r>
          </w:p>
          <w:p w14:paraId="5F801288" w14:textId="77777777" w:rsidR="00347918" w:rsidRPr="006A625D" w:rsidRDefault="00347918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01-12.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</w:tr>
      <w:tr w:rsidR="00347918" w:rsidRPr="006A625D" w14:paraId="20209FDA" w14:textId="77777777" w:rsidTr="0079627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3509" w14:textId="0B207757" w:rsidR="00347918" w:rsidRPr="00966573" w:rsidRDefault="00347918" w:rsidP="00796275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</w:pPr>
            <w:r w:rsidRPr="00966573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 xml:space="preserve">Broj 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isplaćenih plaća u razdoblju od 01.-12.2023</w:t>
            </w:r>
          </w:p>
          <w:p w14:paraId="05248C8A" w14:textId="77777777" w:rsidR="00347918" w:rsidRPr="00966573" w:rsidRDefault="00347918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6657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3DAE" w14:textId="77777777" w:rsidR="00347918" w:rsidRPr="006A625D" w:rsidRDefault="00347918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3B36" w14:textId="5013A221" w:rsidR="00347918" w:rsidRPr="006A625D" w:rsidRDefault="0004052E" w:rsidP="00040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8240" w14:textId="51F19A5E" w:rsidR="00347918" w:rsidRPr="006A625D" w:rsidRDefault="0004052E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12</w:t>
            </w:r>
          </w:p>
        </w:tc>
      </w:tr>
      <w:tr w:rsidR="00347918" w:rsidRPr="006A625D" w14:paraId="72D0D652" w14:textId="77777777" w:rsidTr="0079627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366E" w14:textId="4E6497A9" w:rsidR="00347918" w:rsidRPr="006A625D" w:rsidRDefault="00347918" w:rsidP="00796275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</w:pPr>
            <w:r w:rsidRPr="00966573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 xml:space="preserve">Broj 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isplaćenih materijalnih prava</w:t>
            </w:r>
            <w:r w:rsidR="007D5CB4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 xml:space="preserve"> u razdoblju od 01.-12.2023.</w:t>
            </w:r>
          </w:p>
          <w:p w14:paraId="29B1D156" w14:textId="77777777" w:rsidR="00347918" w:rsidRPr="006A625D" w:rsidRDefault="00347918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8CA3" w14:textId="77777777" w:rsidR="00347918" w:rsidRPr="006A625D" w:rsidRDefault="00347918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0C20" w14:textId="274E8F41" w:rsidR="00347918" w:rsidRPr="006A625D" w:rsidRDefault="007D5CB4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0955" w14:textId="0BDA7840" w:rsidR="00347918" w:rsidRPr="006A625D" w:rsidRDefault="007D5CB4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11</w:t>
            </w:r>
          </w:p>
        </w:tc>
      </w:tr>
    </w:tbl>
    <w:p w14:paraId="699F7656" w14:textId="77777777" w:rsidR="00347918" w:rsidRDefault="00347918" w:rsidP="00347918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1997C76E" w14:textId="77777777" w:rsidR="003C6082" w:rsidRDefault="003C6082" w:rsidP="00347918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6ECA854C" w14:textId="77777777" w:rsidR="003C6082" w:rsidRDefault="003C6082" w:rsidP="00347918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6A68B99B" w14:textId="77777777" w:rsidR="003C6082" w:rsidRDefault="003C6082" w:rsidP="00347918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4EA55908" w14:textId="77777777" w:rsidR="003C6082" w:rsidRDefault="003C6082" w:rsidP="00347918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38556D0F" w14:textId="77777777" w:rsidR="003C6082" w:rsidRDefault="003C6082" w:rsidP="00347918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41B4380F" w14:textId="77777777" w:rsidR="007B5E42" w:rsidRPr="006A625D" w:rsidRDefault="007B5E42" w:rsidP="007B5E4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  <w:bookmarkStart w:id="0" w:name="_Hlk138678370"/>
      <w:r w:rsidRPr="006A625D">
        <w:rPr>
          <w:rFonts w:ascii="Arial" w:eastAsia="Calibri" w:hAnsi="Arial" w:cs="Arial"/>
          <w:b/>
          <w:bCs/>
          <w:u w:val="single"/>
          <w:lang w:val="hr-HR"/>
        </w:rPr>
        <w:lastRenderedPageBreak/>
        <w:t>PROGRAM 2301: PROGRAMI OBRAZOVANJA  IZNAD STANDARDA</w:t>
      </w:r>
    </w:p>
    <w:bookmarkEnd w:id="0"/>
    <w:p w14:paraId="39D77E2D" w14:textId="34EE66B9" w:rsidR="007B5E42" w:rsidRPr="006A625D" w:rsidRDefault="007B5E42" w:rsidP="007B5E42">
      <w:pPr>
        <w:spacing w:line="240" w:lineRule="auto"/>
        <w:ind w:left="360"/>
        <w:contextualSpacing/>
        <w:jc w:val="both"/>
        <w:rPr>
          <w:rFonts w:ascii="Arial" w:eastAsia="Calibri" w:hAnsi="Arial" w:cs="Arial"/>
          <w:bCs/>
          <w:lang w:val="hr-HR"/>
        </w:rPr>
      </w:pPr>
    </w:p>
    <w:p w14:paraId="38E7A731" w14:textId="7CA87B15" w:rsidR="003F5067" w:rsidRPr="006A625D" w:rsidRDefault="003F5067" w:rsidP="007B5E42">
      <w:pPr>
        <w:spacing w:line="240" w:lineRule="auto"/>
        <w:ind w:left="360"/>
        <w:contextualSpacing/>
        <w:jc w:val="both"/>
        <w:rPr>
          <w:rFonts w:ascii="Arial" w:eastAsia="Calibri" w:hAnsi="Arial" w:cs="Arial"/>
          <w:b/>
          <w:bCs/>
          <w:lang w:val="hr-HR"/>
        </w:rPr>
      </w:pPr>
    </w:p>
    <w:p w14:paraId="6686C864" w14:textId="0BF88E73" w:rsidR="003F5067" w:rsidRPr="006A625D" w:rsidRDefault="00011108" w:rsidP="00011108">
      <w:pPr>
        <w:spacing w:line="240" w:lineRule="auto"/>
        <w:contextualSpacing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2.1.</w:t>
      </w:r>
      <w:r w:rsidR="003F5067" w:rsidRPr="006A625D">
        <w:rPr>
          <w:rFonts w:ascii="Arial" w:eastAsia="Calibri" w:hAnsi="Arial" w:cs="Arial"/>
          <w:bCs/>
          <w:lang w:val="hr-HR"/>
        </w:rPr>
        <w:t xml:space="preserve">     </w:t>
      </w:r>
      <w:r w:rsidR="003F5067" w:rsidRPr="006A625D">
        <w:rPr>
          <w:rFonts w:ascii="Arial" w:eastAsia="Calibri" w:hAnsi="Arial" w:cs="Arial"/>
          <w:b/>
          <w:bCs/>
          <w:lang w:val="hr-HR"/>
        </w:rPr>
        <w:t>A230101 Materijalni troškovi iznad standarda</w:t>
      </w:r>
    </w:p>
    <w:p w14:paraId="293E257D" w14:textId="14811CBD" w:rsidR="003F5067" w:rsidRPr="006A625D" w:rsidRDefault="003F5067" w:rsidP="003F5067">
      <w:pPr>
        <w:spacing w:line="240" w:lineRule="auto"/>
        <w:contextualSpacing/>
        <w:jc w:val="both"/>
        <w:rPr>
          <w:rFonts w:ascii="Arial" w:eastAsia="Calibri" w:hAnsi="Arial" w:cs="Arial"/>
          <w:bCs/>
          <w:lang w:val="hr-HR"/>
        </w:rPr>
      </w:pPr>
      <w:r w:rsidRPr="006A625D">
        <w:rPr>
          <w:rFonts w:ascii="Arial" w:eastAsia="Calibri" w:hAnsi="Arial" w:cs="Arial"/>
          <w:bCs/>
          <w:lang w:val="hr-HR"/>
        </w:rPr>
        <w:t>Dio sredstva za financiranje prijevoza radnika, planirana su iznad standarda.</w:t>
      </w:r>
      <w:r w:rsidR="00011108" w:rsidRPr="00E348ED">
        <w:rPr>
          <w:rFonts w:ascii="Arial" w:hAnsi="Arial" w:cs="Arial"/>
          <w:lang w:val="it-IT"/>
        </w:rPr>
        <w:t xml:space="preserve"> </w:t>
      </w:r>
      <w:proofErr w:type="spellStart"/>
      <w:r w:rsidR="00011108" w:rsidRPr="00E348ED">
        <w:rPr>
          <w:rFonts w:ascii="Arial" w:hAnsi="Arial" w:cs="Arial"/>
          <w:lang w:val="it-IT"/>
        </w:rPr>
        <w:t>Navedena</w:t>
      </w:r>
      <w:proofErr w:type="spellEnd"/>
      <w:r w:rsidR="00011108" w:rsidRPr="00E348ED">
        <w:rPr>
          <w:rFonts w:ascii="Arial" w:hAnsi="Arial" w:cs="Arial"/>
          <w:lang w:val="it-IT"/>
        </w:rPr>
        <w:t xml:space="preserve"> </w:t>
      </w:r>
      <w:proofErr w:type="spellStart"/>
      <w:r w:rsidR="00011108" w:rsidRPr="00E348ED">
        <w:rPr>
          <w:rFonts w:ascii="Arial" w:hAnsi="Arial" w:cs="Arial"/>
          <w:lang w:val="it-IT"/>
        </w:rPr>
        <w:t>aktivnost</w:t>
      </w:r>
      <w:proofErr w:type="spellEnd"/>
      <w:r w:rsidR="00011108" w:rsidRPr="00E348ED">
        <w:rPr>
          <w:rFonts w:ascii="Arial" w:hAnsi="Arial" w:cs="Arial"/>
          <w:lang w:val="it-IT"/>
        </w:rPr>
        <w:t xml:space="preserve"> se ne </w:t>
      </w:r>
      <w:proofErr w:type="spellStart"/>
      <w:r w:rsidR="00011108" w:rsidRPr="00E348ED">
        <w:rPr>
          <w:rFonts w:ascii="Arial" w:hAnsi="Arial" w:cs="Arial"/>
          <w:lang w:val="it-IT"/>
        </w:rPr>
        <w:t>financira</w:t>
      </w:r>
      <w:proofErr w:type="spellEnd"/>
      <w:r w:rsidR="00011108" w:rsidRPr="00E348ED">
        <w:rPr>
          <w:rFonts w:ascii="Arial" w:hAnsi="Arial" w:cs="Arial"/>
          <w:lang w:val="it-IT"/>
        </w:rPr>
        <w:t xml:space="preserve"> </w:t>
      </w:r>
      <w:proofErr w:type="spellStart"/>
      <w:r w:rsidR="00011108" w:rsidRPr="00E348ED">
        <w:rPr>
          <w:rFonts w:ascii="Arial" w:hAnsi="Arial" w:cs="Arial"/>
          <w:lang w:val="it-IT"/>
        </w:rPr>
        <w:t>iz</w:t>
      </w:r>
      <w:proofErr w:type="spellEnd"/>
      <w:r w:rsidR="00011108" w:rsidRPr="00E348ED">
        <w:rPr>
          <w:rFonts w:ascii="Arial" w:hAnsi="Arial" w:cs="Arial"/>
          <w:lang w:val="it-IT"/>
        </w:rPr>
        <w:t xml:space="preserve"> </w:t>
      </w:r>
      <w:proofErr w:type="spellStart"/>
      <w:r w:rsidR="00011108" w:rsidRPr="00E348ED">
        <w:rPr>
          <w:rFonts w:ascii="Arial" w:hAnsi="Arial" w:cs="Arial"/>
          <w:lang w:val="it-IT"/>
        </w:rPr>
        <w:t>decentraliziranih</w:t>
      </w:r>
      <w:proofErr w:type="spellEnd"/>
      <w:r w:rsidR="00011108" w:rsidRPr="00E348ED">
        <w:rPr>
          <w:rFonts w:ascii="Arial" w:hAnsi="Arial" w:cs="Arial"/>
          <w:lang w:val="it-IT"/>
        </w:rPr>
        <w:t xml:space="preserve"> </w:t>
      </w:r>
      <w:proofErr w:type="spellStart"/>
      <w:r w:rsidR="00011108" w:rsidRPr="00E348ED">
        <w:rPr>
          <w:rFonts w:ascii="Arial" w:hAnsi="Arial" w:cs="Arial"/>
          <w:lang w:val="it-IT"/>
        </w:rPr>
        <w:t>sredstava</w:t>
      </w:r>
      <w:proofErr w:type="spellEnd"/>
      <w:r w:rsidR="00011108" w:rsidRPr="00E348ED">
        <w:rPr>
          <w:rFonts w:ascii="Arial" w:hAnsi="Arial" w:cs="Arial"/>
          <w:lang w:val="it-IT"/>
        </w:rPr>
        <w:t>.</w:t>
      </w:r>
      <w:r w:rsidR="003B6BCC">
        <w:rPr>
          <w:rFonts w:ascii="Arial" w:hAnsi="Arial" w:cs="Arial"/>
          <w:lang w:val="it-IT"/>
        </w:rPr>
        <w:t xml:space="preserve"> Od </w:t>
      </w:r>
      <w:proofErr w:type="spellStart"/>
      <w:r w:rsidR="003B6BCC">
        <w:rPr>
          <w:rFonts w:ascii="Arial" w:hAnsi="Arial" w:cs="Arial"/>
          <w:lang w:val="it-IT"/>
        </w:rPr>
        <w:t>aktivnosti</w:t>
      </w:r>
      <w:proofErr w:type="spellEnd"/>
      <w:r w:rsidR="003B6BCC">
        <w:rPr>
          <w:rFonts w:ascii="Arial" w:hAnsi="Arial" w:cs="Arial"/>
          <w:lang w:val="it-IT"/>
        </w:rPr>
        <w:t xml:space="preserve"> </w:t>
      </w:r>
      <w:proofErr w:type="spellStart"/>
      <w:r w:rsidR="003B6BCC">
        <w:rPr>
          <w:rFonts w:ascii="Arial" w:hAnsi="Arial" w:cs="Arial"/>
          <w:lang w:val="it-IT"/>
        </w:rPr>
        <w:t>imamo</w:t>
      </w:r>
      <w:proofErr w:type="spellEnd"/>
      <w:r w:rsidR="003B6BCC">
        <w:rPr>
          <w:rFonts w:ascii="Arial" w:hAnsi="Arial" w:cs="Arial"/>
          <w:lang w:val="it-IT"/>
        </w:rPr>
        <w:t xml:space="preserve">: </w:t>
      </w:r>
      <w:proofErr w:type="spellStart"/>
      <w:r w:rsidR="003B6BCC">
        <w:rPr>
          <w:rFonts w:ascii="Arial" w:hAnsi="Arial" w:cs="Arial"/>
          <w:lang w:val="it-IT"/>
        </w:rPr>
        <w:t>sredstva</w:t>
      </w:r>
      <w:proofErr w:type="spellEnd"/>
      <w:r w:rsidR="003B6BCC">
        <w:rPr>
          <w:rFonts w:ascii="Arial" w:hAnsi="Arial" w:cs="Arial"/>
          <w:lang w:val="it-IT"/>
        </w:rPr>
        <w:t xml:space="preserve"> za </w:t>
      </w:r>
      <w:proofErr w:type="spellStart"/>
      <w:r w:rsidR="003B6BCC">
        <w:rPr>
          <w:rFonts w:ascii="Arial" w:hAnsi="Arial" w:cs="Arial"/>
          <w:lang w:val="it-IT"/>
        </w:rPr>
        <w:t>županijska</w:t>
      </w:r>
      <w:proofErr w:type="spellEnd"/>
      <w:r w:rsidR="003B6BCC">
        <w:rPr>
          <w:rFonts w:ascii="Arial" w:hAnsi="Arial" w:cs="Arial"/>
          <w:lang w:val="it-IT"/>
        </w:rPr>
        <w:t xml:space="preserve"> </w:t>
      </w:r>
      <w:proofErr w:type="spellStart"/>
      <w:r w:rsidR="003B6BCC">
        <w:rPr>
          <w:rFonts w:ascii="Arial" w:hAnsi="Arial" w:cs="Arial"/>
          <w:lang w:val="it-IT"/>
        </w:rPr>
        <w:t>natjecanja</w:t>
      </w:r>
      <w:proofErr w:type="spellEnd"/>
      <w:r w:rsidR="003B6BCC">
        <w:rPr>
          <w:rFonts w:ascii="Arial" w:hAnsi="Arial" w:cs="Arial"/>
          <w:lang w:val="it-IT"/>
        </w:rPr>
        <w:t xml:space="preserve">, </w:t>
      </w:r>
      <w:proofErr w:type="spellStart"/>
      <w:r w:rsidR="003B6BCC">
        <w:rPr>
          <w:rFonts w:ascii="Arial" w:hAnsi="Arial" w:cs="Arial"/>
          <w:lang w:val="it-IT"/>
        </w:rPr>
        <w:t>zavičajnu</w:t>
      </w:r>
      <w:proofErr w:type="spellEnd"/>
      <w:r w:rsidR="003B6BCC">
        <w:rPr>
          <w:rFonts w:ascii="Arial" w:hAnsi="Arial" w:cs="Arial"/>
          <w:lang w:val="it-IT"/>
        </w:rPr>
        <w:t xml:space="preserve"> </w:t>
      </w:r>
      <w:proofErr w:type="spellStart"/>
      <w:r w:rsidR="003B6BCC">
        <w:rPr>
          <w:rFonts w:ascii="Arial" w:hAnsi="Arial" w:cs="Arial"/>
          <w:lang w:val="it-IT"/>
        </w:rPr>
        <w:t>nastavu</w:t>
      </w:r>
      <w:proofErr w:type="spellEnd"/>
      <w:r w:rsidR="003B6BCC">
        <w:rPr>
          <w:rFonts w:ascii="Arial" w:hAnsi="Arial" w:cs="Arial"/>
          <w:lang w:val="it-IT"/>
        </w:rPr>
        <w:t xml:space="preserve">, te </w:t>
      </w:r>
      <w:proofErr w:type="spellStart"/>
      <w:r w:rsidR="003B6BCC">
        <w:rPr>
          <w:rFonts w:ascii="Arial" w:hAnsi="Arial" w:cs="Arial"/>
          <w:lang w:val="it-IT"/>
        </w:rPr>
        <w:t>menstrualne</w:t>
      </w:r>
      <w:proofErr w:type="spellEnd"/>
      <w:r w:rsidR="003B6BCC">
        <w:rPr>
          <w:rFonts w:ascii="Arial" w:hAnsi="Arial" w:cs="Arial"/>
          <w:lang w:val="it-IT"/>
        </w:rPr>
        <w:t xml:space="preserve"> i </w:t>
      </w:r>
      <w:proofErr w:type="spellStart"/>
      <w:r w:rsidR="003B6BCC">
        <w:rPr>
          <w:rFonts w:ascii="Arial" w:hAnsi="Arial" w:cs="Arial"/>
          <w:lang w:val="it-IT"/>
        </w:rPr>
        <w:t>higijenske</w:t>
      </w:r>
      <w:proofErr w:type="spellEnd"/>
      <w:r w:rsidR="003B6BCC">
        <w:rPr>
          <w:rFonts w:ascii="Arial" w:hAnsi="Arial" w:cs="Arial"/>
          <w:lang w:val="it-IT"/>
        </w:rPr>
        <w:t xml:space="preserve"> </w:t>
      </w:r>
      <w:proofErr w:type="spellStart"/>
      <w:r w:rsidR="003B6BCC">
        <w:rPr>
          <w:rFonts w:ascii="Arial" w:hAnsi="Arial" w:cs="Arial"/>
          <w:lang w:val="it-IT"/>
        </w:rPr>
        <w:t>potrepštine</w:t>
      </w:r>
      <w:proofErr w:type="spellEnd"/>
      <w:r w:rsidR="003B6BCC">
        <w:rPr>
          <w:rFonts w:ascii="Arial" w:hAnsi="Arial" w:cs="Arial"/>
          <w:lang w:val="it-IT"/>
        </w:rPr>
        <w:t>.</w:t>
      </w:r>
    </w:p>
    <w:p w14:paraId="2E3F99C1" w14:textId="58FA4B71" w:rsidR="003F5067" w:rsidRDefault="003F5067" w:rsidP="00011108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</w:p>
    <w:p w14:paraId="350EDB6E" w14:textId="77777777" w:rsidR="00656902" w:rsidRPr="006A625D" w:rsidRDefault="00656902" w:rsidP="00011108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</w:p>
    <w:p w14:paraId="192DB241" w14:textId="6EE5E837" w:rsidR="00171106" w:rsidRDefault="00171106" w:rsidP="00171106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 xml:space="preserve">CILJ USPJEŠNOSTI </w:t>
      </w:r>
      <w:r w:rsidR="00BC7E2A">
        <w:rPr>
          <w:rFonts w:ascii="Arial" w:eastAsia="Calibri" w:hAnsi="Arial" w:cs="Arial"/>
          <w:b/>
          <w:bCs/>
          <w:lang w:val="hr-HR"/>
        </w:rPr>
        <w:t xml:space="preserve">- </w:t>
      </w:r>
      <w:r w:rsidR="00D76C3C" w:rsidRPr="00D76C3C">
        <w:rPr>
          <w:rFonts w:ascii="Arial" w:hAnsi="Arial" w:cs="Arial"/>
          <w:lang w:val="hr-HR"/>
        </w:rPr>
        <w:t>Mjer</w:t>
      </w:r>
      <w:r w:rsidR="00D76C3C">
        <w:rPr>
          <w:rFonts w:ascii="Arial" w:hAnsi="Arial" w:cs="Arial"/>
          <w:lang w:val="hr-HR"/>
        </w:rPr>
        <w:t xml:space="preserve">a </w:t>
      </w:r>
      <w:r w:rsidR="00D76C3C" w:rsidRPr="00D76C3C">
        <w:rPr>
          <w:rFonts w:ascii="Arial" w:hAnsi="Arial" w:cs="Arial"/>
          <w:lang w:val="hr-HR"/>
        </w:rPr>
        <w:t xml:space="preserve">2.1.1 </w:t>
      </w:r>
      <w:r w:rsidRPr="006A625D">
        <w:rPr>
          <w:rFonts w:ascii="Arial" w:eastAsia="Calibri" w:hAnsi="Arial" w:cs="Arial"/>
          <w:bCs/>
          <w:lang w:val="hr-HR"/>
        </w:rPr>
        <w:t xml:space="preserve">Usklađeno s provedbenim programom Istarske županije 2022.-2025. godine, </w:t>
      </w:r>
      <w:r w:rsidR="003B6BCC">
        <w:rPr>
          <w:rFonts w:ascii="Arial" w:eastAsia="Calibri" w:hAnsi="Arial" w:cs="Arial"/>
          <w:bCs/>
          <w:lang w:val="hr-HR"/>
        </w:rPr>
        <w:t xml:space="preserve">Dobivena sredstva u iznosu od 1.327,23 </w:t>
      </w:r>
      <w:proofErr w:type="spellStart"/>
      <w:r w:rsidR="003B6BCC">
        <w:rPr>
          <w:rFonts w:ascii="Arial" w:eastAsia="Calibri" w:hAnsi="Arial" w:cs="Arial"/>
          <w:bCs/>
          <w:lang w:val="hr-HR"/>
        </w:rPr>
        <w:t>eur</w:t>
      </w:r>
      <w:proofErr w:type="spellEnd"/>
      <w:r w:rsidR="003B6BCC">
        <w:rPr>
          <w:rFonts w:ascii="Arial" w:eastAsia="Calibri" w:hAnsi="Arial" w:cs="Arial"/>
          <w:bCs/>
          <w:lang w:val="hr-HR"/>
        </w:rPr>
        <w:t>-a, utrošena su zakonski i u skladu s ugovorenim financijskim planovima za tekuću godinu.</w:t>
      </w:r>
      <w:r w:rsidRPr="006A625D">
        <w:rPr>
          <w:rFonts w:ascii="Arial" w:eastAsia="Calibri" w:hAnsi="Arial" w:cs="Arial"/>
          <w:lang w:val="hr-HR"/>
        </w:rPr>
        <w:t xml:space="preserve">    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171106" w:rsidRPr="0047262B" w14:paraId="13341CE1" w14:textId="77777777" w:rsidTr="00DF0ACF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1C171F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AFC563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Planirana sredstva u proračunu Istarske županije</w:t>
            </w:r>
          </w:p>
        </w:tc>
      </w:tr>
      <w:tr w:rsidR="00171106" w:rsidRPr="0047262B" w14:paraId="0BA9B523" w14:textId="77777777" w:rsidTr="00DF0ACF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9E85" w14:textId="77777777" w:rsidR="00171106" w:rsidRPr="006A625D" w:rsidRDefault="00171106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822E0B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2D365C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8B4382" w14:textId="77777777" w:rsidR="00171106" w:rsidRPr="006A625D" w:rsidRDefault="001711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Procijenjeni trošak provedbe mjere ( u 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171106" w:rsidRPr="0047262B" w14:paraId="170C3FFF" w14:textId="77777777" w:rsidTr="00DF0ACF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96AA34" w14:textId="77777777" w:rsidR="00171106" w:rsidRPr="006A625D" w:rsidRDefault="00171106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 PAMETNA REGIJA ZNANJA PREPOZNATLJIVA PO VISOKOJ KVALITETI ŽIVOTA, DOSTUPNOM OBRAZOVANJU I UKLJUČIVOSTI</w:t>
            </w:r>
          </w:p>
        </w:tc>
      </w:tr>
      <w:tr w:rsidR="00171106" w:rsidRPr="0047262B" w14:paraId="2EBA6B3A" w14:textId="77777777" w:rsidTr="00DF0ACF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FFC877" w14:textId="77777777" w:rsidR="00171106" w:rsidRPr="006A625D" w:rsidRDefault="00171106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2.1. Osiguranje visokih standarda i dostupnosti obrazovanja</w:t>
            </w:r>
          </w:p>
        </w:tc>
      </w:tr>
      <w:tr w:rsidR="00171106" w:rsidRPr="003B6BCC" w14:paraId="4B801680" w14:textId="77777777" w:rsidTr="00DF0ACF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5C6C" w14:textId="2AB2D0EB" w:rsidR="00171106" w:rsidRPr="006A625D" w:rsidRDefault="00171106" w:rsidP="003B6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2.1.</w:t>
            </w:r>
            <w:r w:rsidR="003B6BC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</w:t>
            </w: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. </w:t>
            </w:r>
            <w:r w:rsidR="003B6BC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Materijalni troškovi iznad standarda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7898" w14:textId="1FFDCDBE" w:rsidR="00171106" w:rsidRPr="006A625D" w:rsidRDefault="00171106" w:rsidP="003B6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</w:t>
            </w:r>
            <w:r w:rsidR="003B6BCC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01 </w:t>
            </w:r>
            <w:r w:rsidR="003B6BCC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Programi obrazovanja iznad standarda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457E" w14:textId="1D04A6C8" w:rsidR="00171106" w:rsidRPr="006A625D" w:rsidRDefault="00171106" w:rsidP="003B6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A2</w:t>
            </w:r>
            <w:r w:rsidR="003B6BCC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30101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F0A7" w14:textId="402C9EF3" w:rsidR="00171106" w:rsidRPr="006A625D" w:rsidRDefault="003B6BCC" w:rsidP="00661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1.</w:t>
            </w:r>
            <w:r w:rsidR="00661043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675,11</w:t>
            </w:r>
          </w:p>
        </w:tc>
      </w:tr>
      <w:tr w:rsidR="00171106" w:rsidRPr="003B6BCC" w14:paraId="0FBCA603" w14:textId="77777777" w:rsidTr="00DF0ACF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AC4514C" w14:textId="77777777" w:rsidR="00171106" w:rsidRPr="006A625D" w:rsidRDefault="00171106" w:rsidP="00DF0A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86FAFEC" w14:textId="00AEDEBB" w:rsidR="00171106" w:rsidRPr="006A625D" w:rsidRDefault="003B6BCC" w:rsidP="00661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1.</w:t>
            </w:r>
            <w:r w:rsidR="00661043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675,11</w:t>
            </w:r>
          </w:p>
        </w:tc>
      </w:tr>
    </w:tbl>
    <w:p w14:paraId="5BCCE645" w14:textId="77777777" w:rsidR="00EE08BF" w:rsidRDefault="00EE08BF" w:rsidP="00171106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5A3EC681" w14:textId="2F7CAB34" w:rsidR="00633475" w:rsidRPr="00633475" w:rsidRDefault="00171106" w:rsidP="00633475">
      <w:pPr>
        <w:jc w:val="both"/>
        <w:rPr>
          <w:rFonts w:ascii="Arial" w:hAnsi="Arial" w:cs="Arial"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POKAZATELJI USPJEŠNOSTI</w:t>
      </w:r>
      <w:r w:rsidR="00636544">
        <w:rPr>
          <w:rFonts w:ascii="Arial" w:eastAsia="Calibri" w:hAnsi="Arial" w:cs="Arial"/>
          <w:b/>
          <w:bCs/>
          <w:lang w:val="hr-HR"/>
        </w:rPr>
        <w:t xml:space="preserve"> - </w:t>
      </w:r>
      <w:r w:rsidR="00633475" w:rsidRPr="00633475">
        <w:rPr>
          <w:rFonts w:ascii="Arial" w:hAnsi="Arial" w:cs="Arial"/>
          <w:lang w:val="hr-HR"/>
        </w:rPr>
        <w:t xml:space="preserve">Sredstva Ministarstva znanosti i obrazovanja </w:t>
      </w:r>
      <w:r w:rsidR="00633475">
        <w:rPr>
          <w:rFonts w:ascii="Arial" w:hAnsi="Arial" w:cs="Arial"/>
          <w:lang w:val="hr-HR"/>
        </w:rPr>
        <w:t xml:space="preserve">u iznosu od 347,88 </w:t>
      </w:r>
      <w:proofErr w:type="spellStart"/>
      <w:r w:rsidR="00633475">
        <w:rPr>
          <w:rFonts w:ascii="Arial" w:hAnsi="Arial" w:cs="Arial"/>
          <w:lang w:val="hr-HR"/>
        </w:rPr>
        <w:t>eur</w:t>
      </w:r>
      <w:proofErr w:type="spellEnd"/>
      <w:r w:rsidR="00633475">
        <w:rPr>
          <w:rFonts w:ascii="Arial" w:hAnsi="Arial" w:cs="Arial"/>
          <w:lang w:val="hr-HR"/>
        </w:rPr>
        <w:t>-a,</w:t>
      </w:r>
      <w:r w:rsidR="00633475" w:rsidRPr="00633475">
        <w:rPr>
          <w:rFonts w:ascii="Arial" w:hAnsi="Arial" w:cs="Arial"/>
          <w:lang w:val="hr-HR"/>
        </w:rPr>
        <w:t xml:space="preserve">utrošena su </w:t>
      </w:r>
      <w:r w:rsidR="00633475">
        <w:rPr>
          <w:rFonts w:ascii="Arial" w:hAnsi="Arial" w:cs="Arial"/>
          <w:lang w:val="hr-HR"/>
        </w:rPr>
        <w:t>na nabavu higijenskih potrepština.</w:t>
      </w:r>
      <w:r w:rsidR="00633475" w:rsidRPr="00633475">
        <w:rPr>
          <w:rFonts w:ascii="Arial" w:hAnsi="Arial" w:cs="Arial"/>
          <w:lang w:val="hr-HR"/>
        </w:rPr>
        <w:t xml:space="preserve"> Aktivnost je izvršena u vrijednosti od </w:t>
      </w:r>
      <w:r w:rsidR="00633475">
        <w:rPr>
          <w:rFonts w:ascii="Arial" w:hAnsi="Arial" w:cs="Arial"/>
          <w:lang w:val="hr-HR"/>
        </w:rPr>
        <w:t>100</w:t>
      </w:r>
      <w:r w:rsidR="00633475" w:rsidRPr="00633475">
        <w:rPr>
          <w:rFonts w:ascii="Arial" w:hAnsi="Arial" w:cs="Arial"/>
          <w:lang w:val="hr-HR"/>
        </w:rPr>
        <w:t>% planiranog iznosa.</w:t>
      </w:r>
      <w:r w:rsidR="00633475">
        <w:rPr>
          <w:rFonts w:ascii="Arial" w:hAnsi="Arial" w:cs="Arial"/>
          <w:lang w:val="hr-HR"/>
        </w:rPr>
        <w:t xml:space="preserve"> Sredstva Istarske županije u iznosu od 1.327,23 </w:t>
      </w:r>
      <w:proofErr w:type="spellStart"/>
      <w:r w:rsidR="00633475">
        <w:rPr>
          <w:rFonts w:ascii="Arial" w:hAnsi="Arial" w:cs="Arial"/>
          <w:lang w:val="hr-HR"/>
        </w:rPr>
        <w:t>eur</w:t>
      </w:r>
      <w:proofErr w:type="spellEnd"/>
      <w:r w:rsidR="00633475">
        <w:rPr>
          <w:rFonts w:ascii="Arial" w:hAnsi="Arial" w:cs="Arial"/>
          <w:lang w:val="hr-HR"/>
        </w:rPr>
        <w:t>-a za projekt   Zavičajnosti također je utrošen u potpunosti u zadanom roku.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2880"/>
        <w:gridCol w:w="1764"/>
        <w:gridCol w:w="1418"/>
        <w:gridCol w:w="1984"/>
      </w:tblGrid>
      <w:tr w:rsidR="00157C99" w:rsidRPr="00633475" w14:paraId="58E4933E" w14:textId="77777777" w:rsidTr="00796275">
        <w:trPr>
          <w:trHeight w:val="7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2A61" w14:textId="77777777" w:rsidR="00157C99" w:rsidRPr="006A625D" w:rsidRDefault="00157C99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Pokazatelj rezultata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78BAD" w14:textId="77777777" w:rsidR="00157C99" w:rsidRDefault="00157C99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Početna </w:t>
            </w:r>
          </w:p>
          <w:p w14:paraId="71F64DC7" w14:textId="77777777" w:rsidR="00157C99" w:rsidRDefault="00157C99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vrijednost</w:t>
            </w:r>
          </w:p>
          <w:p w14:paraId="1112B4A5" w14:textId="77777777" w:rsidR="00157C99" w:rsidRPr="006A625D" w:rsidRDefault="00157C99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A8E068" w14:textId="77777777" w:rsidR="00157C99" w:rsidRPr="006A625D" w:rsidRDefault="00157C99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Ciljna vrijednost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B5ADAE" w14:textId="77777777" w:rsidR="00157C99" w:rsidRDefault="00157C99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Ostvarena vrijednost </w:t>
            </w:r>
          </w:p>
          <w:p w14:paraId="76D4B304" w14:textId="77777777" w:rsidR="00157C99" w:rsidRPr="006A625D" w:rsidRDefault="00157C99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01-12.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</w:tr>
      <w:tr w:rsidR="00157C99" w:rsidRPr="006A625D" w14:paraId="52BB46E5" w14:textId="77777777" w:rsidTr="0079627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AE59" w14:textId="14BBF3AB" w:rsidR="00157C99" w:rsidRPr="00966573" w:rsidRDefault="00661043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Utrošena sredstva za projekt Zavičajna nastava</w:t>
            </w:r>
            <w:r w:rsidR="00157C99" w:rsidRPr="0096657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A96" w14:textId="77777777" w:rsidR="00157C99" w:rsidRPr="006A625D" w:rsidRDefault="00157C99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78E1" w14:textId="7E523D26" w:rsidR="00157C99" w:rsidRPr="006A625D" w:rsidRDefault="00661043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1.327,23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2827" w14:textId="1F20F603" w:rsidR="00157C99" w:rsidRPr="006A625D" w:rsidRDefault="00661043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1.327,23</w:t>
            </w:r>
          </w:p>
        </w:tc>
      </w:tr>
      <w:tr w:rsidR="00157C99" w:rsidRPr="006A625D" w14:paraId="3DCB271A" w14:textId="77777777" w:rsidTr="00EE08BF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B7A3" w14:textId="6ED7545C" w:rsidR="00157C99" w:rsidRPr="006A625D" w:rsidRDefault="003A30D9" w:rsidP="003A3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Utrošena sredstva za </w:t>
            </w: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higijenske potrepštine</w:t>
            </w:r>
            <w:r w:rsidRPr="0096657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D097" w14:textId="77777777" w:rsidR="00157C99" w:rsidRPr="006A625D" w:rsidRDefault="00157C99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0BBE" w14:textId="55CC4E99" w:rsidR="00157C99" w:rsidRPr="006A625D" w:rsidRDefault="003A30D9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5E86" w14:textId="19F0231E" w:rsidR="00157C99" w:rsidRPr="006A625D" w:rsidRDefault="003A30D9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347,88</w:t>
            </w:r>
          </w:p>
        </w:tc>
      </w:tr>
    </w:tbl>
    <w:p w14:paraId="10328413" w14:textId="77777777" w:rsidR="00A16F5A" w:rsidRDefault="00A16F5A" w:rsidP="00171106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</w:p>
    <w:p w14:paraId="152D0F16" w14:textId="77777777" w:rsidR="003F5067" w:rsidRPr="006A625D" w:rsidRDefault="003F5067" w:rsidP="007B5E42">
      <w:pPr>
        <w:spacing w:line="240" w:lineRule="auto"/>
        <w:ind w:left="360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</w:p>
    <w:p w14:paraId="1003226C" w14:textId="1F95DB9B" w:rsidR="007B5E42" w:rsidRPr="006A625D" w:rsidRDefault="00B02D68" w:rsidP="00B02D68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  <w:r>
        <w:rPr>
          <w:rFonts w:ascii="Arial" w:eastAsia="Calibri" w:hAnsi="Arial" w:cs="Arial"/>
          <w:b/>
          <w:bCs/>
          <w:lang w:val="hr-HR"/>
        </w:rPr>
        <w:t xml:space="preserve">2.2.      </w:t>
      </w:r>
      <w:r w:rsidR="007B5E42" w:rsidRPr="006A625D">
        <w:rPr>
          <w:rFonts w:ascii="Arial" w:eastAsia="Calibri" w:hAnsi="Arial" w:cs="Arial"/>
          <w:b/>
          <w:bCs/>
          <w:lang w:val="hr-HR"/>
        </w:rPr>
        <w:t xml:space="preserve">A230184 Zavičajna nastava </w:t>
      </w:r>
    </w:p>
    <w:p w14:paraId="0B1F1BD3" w14:textId="2343808E" w:rsidR="002F59E9" w:rsidRDefault="002F59E9" w:rsidP="002F59E9">
      <w:pPr>
        <w:spacing w:after="200" w:line="276" w:lineRule="auto"/>
        <w:jc w:val="both"/>
        <w:rPr>
          <w:rFonts w:ascii="Arial" w:hAnsi="Arial" w:cs="Arial"/>
          <w:lang w:val="hr-HR"/>
        </w:rPr>
      </w:pPr>
      <w:r w:rsidRPr="002F59E9">
        <w:rPr>
          <w:rFonts w:ascii="Arial" w:hAnsi="Arial" w:cs="Arial"/>
          <w:lang w:val="hr-HR"/>
        </w:rPr>
        <w:t xml:space="preserve">Izvor financiranja je Istarska županija. Istarska županija je 2014.g. pokrenula projekt zavičajne nastave. Srednje škole u Istarskoj županiji uključile su se u projekt od 2016./2017. </w:t>
      </w:r>
    </w:p>
    <w:p w14:paraId="75E5E2F6" w14:textId="77777777" w:rsidR="008E3995" w:rsidRPr="002F59E9" w:rsidRDefault="008E3995" w:rsidP="002F59E9">
      <w:pPr>
        <w:spacing w:after="200" w:line="276" w:lineRule="auto"/>
        <w:jc w:val="both"/>
        <w:rPr>
          <w:rFonts w:ascii="Arial" w:hAnsi="Arial" w:cs="Arial"/>
          <w:lang w:val="hr-HR"/>
        </w:rPr>
      </w:pPr>
    </w:p>
    <w:p w14:paraId="4D43D930" w14:textId="4C679F3A" w:rsidR="007B5E42" w:rsidRPr="006A625D" w:rsidRDefault="007B5E42" w:rsidP="007B5E42">
      <w:pPr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lastRenderedPageBreak/>
        <w:t>CILJ USPJEŠNOSTI</w:t>
      </w:r>
      <w:r w:rsidR="00D73F0C">
        <w:rPr>
          <w:rFonts w:ascii="Arial" w:eastAsia="Calibri" w:hAnsi="Arial" w:cs="Arial"/>
          <w:b/>
          <w:bCs/>
          <w:lang w:val="hr-HR"/>
        </w:rPr>
        <w:t xml:space="preserve"> </w:t>
      </w:r>
      <w:r w:rsidR="00DF208D">
        <w:rPr>
          <w:rFonts w:ascii="Arial" w:eastAsia="Calibri" w:hAnsi="Arial" w:cs="Arial"/>
          <w:b/>
          <w:bCs/>
          <w:lang w:val="hr-HR"/>
        </w:rPr>
        <w:t>–</w:t>
      </w:r>
      <w:r w:rsidR="00D76C3C" w:rsidRPr="00D76C3C">
        <w:rPr>
          <w:rFonts w:ascii="Arial" w:hAnsi="Arial" w:cs="Arial"/>
          <w:lang w:val="hr-HR"/>
        </w:rPr>
        <w:t xml:space="preserve"> Mjer</w:t>
      </w:r>
      <w:r w:rsidR="00D76C3C">
        <w:rPr>
          <w:rFonts w:ascii="Arial" w:hAnsi="Arial" w:cs="Arial"/>
          <w:lang w:val="hr-HR"/>
        </w:rPr>
        <w:t xml:space="preserve">a </w:t>
      </w:r>
      <w:r w:rsidR="00D76C3C" w:rsidRPr="00D76C3C">
        <w:rPr>
          <w:rFonts w:ascii="Arial" w:hAnsi="Arial" w:cs="Arial"/>
          <w:lang w:val="hr-HR"/>
        </w:rPr>
        <w:t xml:space="preserve">2.1.1 </w:t>
      </w:r>
      <w:r w:rsidR="00DF208D">
        <w:rPr>
          <w:rFonts w:ascii="Arial" w:hAnsi="Arial" w:cs="Arial"/>
          <w:lang w:val="hr-HR"/>
        </w:rPr>
        <w:t>Potaknuti kreativnost kod učenika</w:t>
      </w:r>
      <w:r w:rsidR="00D73F0C" w:rsidRPr="00D73F0C">
        <w:rPr>
          <w:rFonts w:ascii="Arial" w:hAnsi="Arial" w:cs="Arial"/>
          <w:lang w:val="hr-HR"/>
        </w:rPr>
        <w:t xml:space="preserve"> </w:t>
      </w:r>
      <w:r w:rsidR="00DF208D">
        <w:rPr>
          <w:rFonts w:ascii="Arial" w:hAnsi="Arial" w:cs="Arial"/>
          <w:lang w:val="hr-HR"/>
        </w:rPr>
        <w:t>u podizanju svijesti</w:t>
      </w:r>
      <w:r w:rsidR="00D73F0C" w:rsidRPr="00D73F0C">
        <w:rPr>
          <w:rFonts w:ascii="Arial" w:hAnsi="Arial" w:cs="Arial"/>
          <w:lang w:val="hr-HR"/>
        </w:rPr>
        <w:t xml:space="preserve"> o svom zavičaju</w:t>
      </w:r>
      <w:r w:rsidR="00636544">
        <w:rPr>
          <w:rFonts w:ascii="Arial" w:hAnsi="Arial" w:cs="Arial"/>
          <w:lang w:val="hr-HR"/>
        </w:rPr>
        <w:t xml:space="preserve"> te sposobnost uključivanja u projekte </w:t>
      </w:r>
      <w:r w:rsidR="00D73F0C" w:rsidRPr="00D73F0C">
        <w:rPr>
          <w:rFonts w:ascii="Arial" w:hAnsi="Arial" w:cs="Arial"/>
          <w:lang w:val="hr-HR"/>
        </w:rPr>
        <w:t>. Predlaganje novih ideja sudjelovanje u raspravama samog projekta.</w:t>
      </w:r>
      <w:r w:rsidR="00DF208D">
        <w:rPr>
          <w:rFonts w:ascii="Arial" w:hAnsi="Arial" w:cs="Arial"/>
          <w:lang w:val="hr-HR"/>
        </w:rPr>
        <w:t xml:space="preserve"> Utrošenost dobivenih sredstava do isteka projekta.</w:t>
      </w:r>
      <w:r w:rsidR="00D73F0C" w:rsidRPr="00D73F0C">
        <w:rPr>
          <w:rFonts w:ascii="Arial" w:hAnsi="Arial" w:cs="Arial"/>
          <w:lang w:val="hr-HR"/>
        </w:rPr>
        <w:t xml:space="preserve"> 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6A625D" w:rsidRPr="0047262B" w14:paraId="288248EC" w14:textId="77777777" w:rsidTr="00DF0ACF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BF807B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bookmarkStart w:id="2" w:name="_Hlk138679376"/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B0CBAB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Planirana sredstva u proračunu Istarske županije</w:t>
            </w:r>
          </w:p>
        </w:tc>
      </w:tr>
      <w:tr w:rsidR="006A625D" w:rsidRPr="0047262B" w14:paraId="6A0903D1" w14:textId="77777777" w:rsidTr="00DF0ACF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B7F" w14:textId="77777777" w:rsidR="007B5E42" w:rsidRPr="006A625D" w:rsidRDefault="007B5E42" w:rsidP="007B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40FEBC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794399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22FB21" w14:textId="38AE5A2B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Procijenjeni trošak provedbe mjere  ( u </w:t>
            </w:r>
            <w:r w:rsidR="009D14F2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6A625D" w:rsidRPr="0047262B" w14:paraId="313DA435" w14:textId="77777777" w:rsidTr="00DF0ACF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E4592A" w14:textId="2DC617F9" w:rsidR="007B5E42" w:rsidRPr="006A625D" w:rsidRDefault="00271484" w:rsidP="007B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</w:t>
            </w:r>
            <w:r w:rsidR="007B5E42"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. PAMETNA REGIJA ZNANJA PREPOZNATLJIVA PO VISOKOJ KVALITETI ŽIVOTA, DOSTUPNOM OBRAZOVANJU I UKLJUČIVOSTI</w:t>
            </w:r>
          </w:p>
        </w:tc>
      </w:tr>
      <w:tr w:rsidR="006A625D" w:rsidRPr="0047262B" w14:paraId="0E7C35EE" w14:textId="77777777" w:rsidTr="00DF0ACF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D15A26" w14:textId="464FEEF2" w:rsidR="007B5E42" w:rsidRPr="006A625D" w:rsidRDefault="00271484" w:rsidP="007B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</w:t>
            </w:r>
            <w:r w:rsidR="007B5E42"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.1. Osiguranje visokih standarda i dostupnosti obrazovanja</w:t>
            </w:r>
          </w:p>
        </w:tc>
      </w:tr>
      <w:tr w:rsidR="006A625D" w:rsidRPr="006A625D" w14:paraId="2DA74766" w14:textId="77777777" w:rsidTr="00DF0ACF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A1EF" w14:textId="10D83881" w:rsidR="007B5E42" w:rsidRPr="006A625D" w:rsidRDefault="00271484" w:rsidP="00157C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</w:t>
            </w:r>
            <w:r w:rsidR="007B5E42"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.1.</w:t>
            </w:r>
            <w:r w:rsidR="00D73F0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</w:t>
            </w:r>
            <w:r w:rsidR="007B5E42"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29B0" w14:textId="77777777" w:rsidR="007B5E42" w:rsidRPr="006A625D" w:rsidRDefault="007B5E42" w:rsidP="007B5E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2301 Programi obrazovanja iznad standarda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12F0" w14:textId="4EA966B0" w:rsidR="007B5E42" w:rsidRPr="006A625D" w:rsidRDefault="007E6B4B" w:rsidP="00D7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A230148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5E66" w14:textId="154B29E8" w:rsidR="007B5E42" w:rsidRPr="006A625D" w:rsidRDefault="008A557E" w:rsidP="008A5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1.327,23 EUR</w:t>
            </w:r>
          </w:p>
        </w:tc>
      </w:tr>
      <w:tr w:rsidR="006A625D" w:rsidRPr="006A625D" w14:paraId="786830B0" w14:textId="77777777" w:rsidTr="00DF0ACF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C01364" w14:textId="77777777" w:rsidR="007B5E42" w:rsidRPr="006A625D" w:rsidRDefault="007B5E42" w:rsidP="007B5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8B4BA9E" w14:textId="1B6704DC" w:rsidR="007B5E42" w:rsidRPr="006A625D" w:rsidRDefault="008A557E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1.327,23 </w:t>
            </w:r>
            <w:r w:rsidR="00CE07D8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EUR</w:t>
            </w:r>
          </w:p>
        </w:tc>
      </w:tr>
    </w:tbl>
    <w:p w14:paraId="32A322D3" w14:textId="77777777" w:rsidR="00561ED6" w:rsidRDefault="00561ED6" w:rsidP="007B5E42">
      <w:pPr>
        <w:jc w:val="both"/>
        <w:rPr>
          <w:rFonts w:ascii="Arial" w:eastAsia="Calibri" w:hAnsi="Arial" w:cs="Arial"/>
          <w:b/>
          <w:bCs/>
          <w:lang w:val="hr-HR"/>
        </w:rPr>
      </w:pPr>
      <w:bookmarkStart w:id="3" w:name="_Hlk138679105"/>
      <w:bookmarkEnd w:id="2"/>
    </w:p>
    <w:p w14:paraId="568630E2" w14:textId="770EA232" w:rsidR="007B5E42" w:rsidRDefault="007B5E42" w:rsidP="007B5E42">
      <w:pPr>
        <w:jc w:val="both"/>
        <w:rPr>
          <w:rFonts w:ascii="Arial" w:hAnsi="Arial" w:cs="Arial"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POKAZATELJI USPJEŠNOSTI</w:t>
      </w:r>
      <w:r w:rsidR="00D73F0C">
        <w:rPr>
          <w:rFonts w:ascii="Arial" w:eastAsia="Calibri" w:hAnsi="Arial" w:cs="Arial"/>
          <w:b/>
          <w:bCs/>
          <w:lang w:val="hr-HR"/>
        </w:rPr>
        <w:t xml:space="preserve"> - </w:t>
      </w:r>
      <w:bookmarkEnd w:id="3"/>
      <w:r w:rsidR="00460AF9" w:rsidRPr="00460AF9">
        <w:rPr>
          <w:rFonts w:ascii="Arial" w:eastAsia="Calibri" w:hAnsi="Arial" w:cs="Arial"/>
          <w:bCs/>
          <w:lang w:val="hr-HR"/>
        </w:rPr>
        <w:t>P</w:t>
      </w:r>
      <w:r w:rsidR="00D73F0C" w:rsidRPr="00D73F0C">
        <w:rPr>
          <w:rFonts w:ascii="Arial" w:hAnsi="Arial" w:cs="Arial"/>
          <w:lang w:val="hr-HR"/>
        </w:rPr>
        <w:t xml:space="preserve">ovećanje interesa kod mnogobrojnih učenika iz godine u godinu. </w:t>
      </w:r>
      <w:r w:rsidR="00D73F0C" w:rsidRPr="00460AF9">
        <w:rPr>
          <w:rFonts w:ascii="Arial" w:hAnsi="Arial" w:cs="Arial"/>
          <w:lang w:val="hr-HR"/>
        </w:rPr>
        <w:t>Učenici pokazuju zanimanje te uspješno sudjeluju u projektu.</w:t>
      </w:r>
      <w:r w:rsidR="009E6EA3">
        <w:rPr>
          <w:rFonts w:ascii="Arial" w:hAnsi="Arial" w:cs="Arial"/>
          <w:lang w:val="hr-HR"/>
        </w:rPr>
        <w:t xml:space="preserve"> Dobivena sredstva utrošena su na program zavičajnosti.  Na kraju realizacije projekta </w:t>
      </w:r>
      <w:r w:rsidR="00D23727">
        <w:rPr>
          <w:rFonts w:ascii="Arial" w:hAnsi="Arial" w:cs="Arial"/>
          <w:lang w:val="hr-HR"/>
        </w:rPr>
        <w:t>izrađena je specifikacija utrošenih sredstava sa priloženim financijskim izvješćem, koje je odobreno od strane Istarske županije.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2880"/>
        <w:gridCol w:w="1764"/>
        <w:gridCol w:w="1418"/>
        <w:gridCol w:w="1984"/>
      </w:tblGrid>
      <w:tr w:rsidR="00157C99" w:rsidRPr="006A625D" w14:paraId="1BD8EC4C" w14:textId="77777777" w:rsidTr="00796275">
        <w:trPr>
          <w:trHeight w:val="7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3F0A" w14:textId="77777777" w:rsidR="00157C99" w:rsidRPr="006A625D" w:rsidRDefault="00157C99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Pokazatelj rezultata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010C9" w14:textId="77777777" w:rsidR="00157C99" w:rsidRDefault="00157C99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Početna </w:t>
            </w:r>
          </w:p>
          <w:p w14:paraId="1870EB08" w14:textId="77777777" w:rsidR="00157C99" w:rsidRDefault="00157C99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vrijednost</w:t>
            </w:r>
          </w:p>
          <w:p w14:paraId="3EF54DA0" w14:textId="77777777" w:rsidR="00157C99" w:rsidRPr="006A625D" w:rsidRDefault="00157C99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AFC40C" w14:textId="77777777" w:rsidR="00157C99" w:rsidRPr="006A625D" w:rsidRDefault="00157C99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Ciljna vrijednost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00E0CA" w14:textId="77777777" w:rsidR="00157C99" w:rsidRDefault="00157C99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Ostvarena vrijednost </w:t>
            </w:r>
          </w:p>
          <w:p w14:paraId="61BC9CD1" w14:textId="77777777" w:rsidR="00157C99" w:rsidRPr="006A625D" w:rsidRDefault="00157C99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01-12.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</w:tr>
      <w:tr w:rsidR="00157C99" w:rsidRPr="006A625D" w14:paraId="1BA554FD" w14:textId="77777777" w:rsidTr="0079627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FFCF" w14:textId="1DA866A4" w:rsidR="00157C99" w:rsidRPr="00966573" w:rsidRDefault="00157C99" w:rsidP="00A3051D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66573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 xml:space="preserve">Broj </w:t>
            </w:r>
            <w:r w:rsidR="00A3051D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uključenih djelatnika u projekt zavičajnosti</w:t>
            </w:r>
            <w:r w:rsidRPr="00966573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6A0F" w14:textId="77777777" w:rsidR="00157C99" w:rsidRPr="006A625D" w:rsidRDefault="00157C99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B4B0" w14:textId="6EB6B405" w:rsidR="00157C99" w:rsidRPr="006A625D" w:rsidRDefault="00A3051D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ABB7" w14:textId="1123BC32" w:rsidR="00157C99" w:rsidRPr="006A625D" w:rsidRDefault="00A3051D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5</w:t>
            </w:r>
          </w:p>
        </w:tc>
      </w:tr>
      <w:tr w:rsidR="00157C99" w:rsidRPr="006A625D" w14:paraId="49C7BF5D" w14:textId="77777777" w:rsidTr="0079627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7817" w14:textId="0CDE15C3" w:rsidR="00157C99" w:rsidRPr="006A625D" w:rsidRDefault="00A3051D" w:rsidP="00A30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66573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 xml:space="preserve">Broj 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uključenih učenika u projekt zavičajnosti</w:t>
            </w:r>
            <w:r w:rsidRPr="00966573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FA00" w14:textId="77777777" w:rsidR="00157C99" w:rsidRPr="006A625D" w:rsidRDefault="00157C99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9E5B" w14:textId="0E1431CD" w:rsidR="00157C99" w:rsidRPr="006A625D" w:rsidRDefault="00A3051D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FC00E" w14:textId="72EBBC69" w:rsidR="00157C99" w:rsidRPr="006A625D" w:rsidRDefault="00A3051D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10</w:t>
            </w:r>
          </w:p>
        </w:tc>
      </w:tr>
    </w:tbl>
    <w:p w14:paraId="35A315AB" w14:textId="4C8307DA" w:rsidR="00B522CC" w:rsidRDefault="00B522CC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1AF071B0" w14:textId="77777777" w:rsidR="00DF0ACF" w:rsidRDefault="00DF0ACF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48A3A795" w14:textId="77777777" w:rsidR="00460AF9" w:rsidRDefault="00460AF9" w:rsidP="007B5E42">
      <w:pPr>
        <w:spacing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r-HR" w:eastAsia="hr-HR"/>
        </w:rPr>
      </w:pPr>
    </w:p>
    <w:p w14:paraId="54DE7D3D" w14:textId="77777777" w:rsidR="00656902" w:rsidRDefault="00656902" w:rsidP="007B5E42">
      <w:pPr>
        <w:spacing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r-HR" w:eastAsia="hr-HR"/>
        </w:rPr>
      </w:pPr>
    </w:p>
    <w:p w14:paraId="76777010" w14:textId="77777777" w:rsidR="00656902" w:rsidRDefault="00656902" w:rsidP="007B5E42">
      <w:pPr>
        <w:spacing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r-HR" w:eastAsia="hr-HR"/>
        </w:rPr>
      </w:pPr>
    </w:p>
    <w:p w14:paraId="5F130D06" w14:textId="77777777" w:rsidR="00656902" w:rsidRDefault="00656902" w:rsidP="007B5E42">
      <w:pPr>
        <w:spacing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r-HR" w:eastAsia="hr-HR"/>
        </w:rPr>
      </w:pPr>
    </w:p>
    <w:p w14:paraId="78E778B7" w14:textId="77777777" w:rsidR="00656902" w:rsidRDefault="00656902" w:rsidP="007B5E42">
      <w:pPr>
        <w:spacing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r-HR" w:eastAsia="hr-HR"/>
        </w:rPr>
      </w:pPr>
    </w:p>
    <w:p w14:paraId="630F0701" w14:textId="77777777" w:rsidR="00656902" w:rsidRDefault="00656902" w:rsidP="007B5E42">
      <w:pPr>
        <w:spacing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r-HR" w:eastAsia="hr-HR"/>
        </w:rPr>
      </w:pPr>
    </w:p>
    <w:p w14:paraId="528C9B63" w14:textId="77777777" w:rsidR="00656902" w:rsidRDefault="00656902" w:rsidP="007B5E42">
      <w:pPr>
        <w:spacing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r-HR" w:eastAsia="hr-HR"/>
        </w:rPr>
      </w:pPr>
    </w:p>
    <w:p w14:paraId="377BB8DE" w14:textId="77777777" w:rsidR="00561ED6" w:rsidRDefault="00561ED6" w:rsidP="007B5E42">
      <w:pPr>
        <w:spacing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r-HR" w:eastAsia="hr-HR"/>
        </w:rPr>
      </w:pPr>
    </w:p>
    <w:p w14:paraId="4960E1F6" w14:textId="77777777" w:rsidR="00460AF9" w:rsidRDefault="00460AF9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4D357D1F" w14:textId="7ACAAAEF" w:rsidR="00B522CC" w:rsidRPr="006A625D" w:rsidRDefault="00B522CC" w:rsidP="00B522CC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  <w:r w:rsidRPr="006A625D">
        <w:rPr>
          <w:rFonts w:ascii="Arial" w:eastAsia="Calibri" w:hAnsi="Arial" w:cs="Arial"/>
          <w:b/>
          <w:bCs/>
          <w:u w:val="single"/>
          <w:lang w:val="hr-HR"/>
        </w:rPr>
        <w:lastRenderedPageBreak/>
        <w:t>PROGRAM 2302: PROGRAMI OBRAZOVANJA  IZNAD STANDARDA</w:t>
      </w:r>
    </w:p>
    <w:p w14:paraId="4C0C9520" w14:textId="19C1C1AC" w:rsidR="00B522CC" w:rsidRPr="006A625D" w:rsidRDefault="00B522CC" w:rsidP="00B522CC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</w:p>
    <w:p w14:paraId="392F9D2E" w14:textId="72ADC24D" w:rsidR="00B522CC" w:rsidRPr="006A625D" w:rsidRDefault="00B522CC" w:rsidP="00B522CC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</w:p>
    <w:p w14:paraId="5182D1C5" w14:textId="77777777" w:rsidR="00224340" w:rsidRPr="006A625D" w:rsidRDefault="00224340" w:rsidP="007E7F21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2375F577" w14:textId="77777777" w:rsidR="00224340" w:rsidRPr="006A625D" w:rsidRDefault="00B522CC" w:rsidP="00224340">
      <w:pPr>
        <w:spacing w:line="240" w:lineRule="auto"/>
        <w:jc w:val="both"/>
        <w:rPr>
          <w:rFonts w:ascii="Arial" w:eastAsia="Calibri" w:hAnsi="Arial" w:cs="Arial"/>
          <w:b/>
          <w:lang w:val="hr-HR"/>
        </w:rPr>
      </w:pPr>
      <w:r w:rsidRPr="006A625D">
        <w:rPr>
          <w:rFonts w:ascii="Arial" w:eastAsia="Calibri" w:hAnsi="Arial" w:cs="Arial"/>
          <w:b/>
          <w:lang w:val="hr-HR"/>
        </w:rPr>
        <w:t xml:space="preserve">A230209 Menstrualne higijenske potrepštine </w:t>
      </w:r>
    </w:p>
    <w:p w14:paraId="397393F3" w14:textId="7731FFA0" w:rsidR="00DF0ACF" w:rsidRPr="00DF0ACF" w:rsidRDefault="00DF0ACF" w:rsidP="00DF0ACF">
      <w:pPr>
        <w:jc w:val="both"/>
        <w:rPr>
          <w:rFonts w:ascii="Arial" w:hAnsi="Arial" w:cs="Arial"/>
          <w:lang w:val="hr-HR"/>
        </w:rPr>
      </w:pPr>
      <w:r w:rsidRPr="00DF0ACF">
        <w:rPr>
          <w:rFonts w:ascii="Arial" w:hAnsi="Arial" w:cs="Arial"/>
          <w:lang w:val="hr-HR"/>
        </w:rPr>
        <w:t xml:space="preserve">Ministarstvo rada, mirovinskog sustava, obitelji i socijalne politike donijelo je Odluku o kriterijima i načinu dodjele sredstava radi opskrbe školskih besplatnim zalihama menstrualnih higijenskih potrepština. Sredstva su uplaćena posredstvom nadležnog (županijskog) proračuna. Za provođenje aktivnosti planirana su sredstva u iznosu </w:t>
      </w:r>
      <w:r w:rsidR="00D23727">
        <w:rPr>
          <w:rFonts w:ascii="Arial" w:hAnsi="Arial" w:cs="Arial"/>
          <w:lang w:val="hr-HR"/>
        </w:rPr>
        <w:t xml:space="preserve">od </w:t>
      </w:r>
      <w:r>
        <w:rPr>
          <w:rFonts w:ascii="Arial" w:hAnsi="Arial" w:cs="Arial"/>
          <w:lang w:val="hr-HR"/>
        </w:rPr>
        <w:t>347</w:t>
      </w:r>
      <w:r w:rsidRPr="00DF0ACF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>88</w:t>
      </w:r>
      <w:r w:rsidRPr="00DF0ACF">
        <w:rPr>
          <w:rFonts w:ascii="Arial" w:hAnsi="Arial" w:cs="Arial"/>
          <w:lang w:val="hr-HR"/>
        </w:rPr>
        <w:t xml:space="preserve"> </w:t>
      </w:r>
      <w:proofErr w:type="spellStart"/>
      <w:r w:rsidR="00D23727">
        <w:rPr>
          <w:rFonts w:ascii="Arial" w:hAnsi="Arial" w:cs="Arial"/>
          <w:lang w:val="hr-HR"/>
        </w:rPr>
        <w:t>eur</w:t>
      </w:r>
      <w:proofErr w:type="spellEnd"/>
      <w:r w:rsidR="00D23727">
        <w:rPr>
          <w:rFonts w:ascii="Arial" w:hAnsi="Arial" w:cs="Arial"/>
          <w:lang w:val="hr-HR"/>
        </w:rPr>
        <w:t>-a.</w:t>
      </w:r>
      <w:r w:rsidR="00656902">
        <w:rPr>
          <w:rFonts w:ascii="Arial" w:hAnsi="Arial" w:cs="Arial"/>
          <w:lang w:val="hr-HR"/>
        </w:rPr>
        <w:t xml:space="preserve"> </w:t>
      </w:r>
      <w:r w:rsidRPr="00DF0ACF">
        <w:rPr>
          <w:rFonts w:ascii="Arial" w:hAnsi="Arial" w:cs="Arial"/>
          <w:lang w:val="hr-HR"/>
        </w:rPr>
        <w:t>Troškovi nabave menstrualnih higijenskih potrepština planirani su temeljem broja učenica u Školi.</w:t>
      </w:r>
    </w:p>
    <w:p w14:paraId="7A372783" w14:textId="30F3B438" w:rsidR="007E7F21" w:rsidRPr="006A625D" w:rsidRDefault="007E7F21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519FBF1B" w14:textId="0EEB7A77" w:rsidR="009F3BA0" w:rsidRPr="006A625D" w:rsidRDefault="009F3BA0" w:rsidP="009F3BA0">
      <w:pPr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 xml:space="preserve">CILJ </w:t>
      </w:r>
      <w:r w:rsidR="007E7F21" w:rsidRPr="006A625D">
        <w:rPr>
          <w:rFonts w:ascii="Arial" w:eastAsia="Calibri" w:hAnsi="Arial" w:cs="Arial"/>
          <w:b/>
          <w:bCs/>
          <w:lang w:val="hr-HR"/>
        </w:rPr>
        <w:t>USPJEŠNOSTI</w:t>
      </w:r>
      <w:r w:rsidR="00DF0ACF">
        <w:rPr>
          <w:rFonts w:ascii="Arial" w:eastAsia="Calibri" w:hAnsi="Arial" w:cs="Arial"/>
          <w:b/>
          <w:bCs/>
          <w:lang w:val="hr-HR"/>
        </w:rPr>
        <w:t xml:space="preserve"> - </w:t>
      </w:r>
      <w:r w:rsidR="00D76C3C" w:rsidRPr="00D76C3C">
        <w:rPr>
          <w:rFonts w:ascii="Arial" w:hAnsi="Arial" w:cs="Arial"/>
          <w:lang w:val="hr-HR"/>
        </w:rPr>
        <w:t>Mjer</w:t>
      </w:r>
      <w:r w:rsidR="00D76C3C">
        <w:rPr>
          <w:rFonts w:ascii="Arial" w:hAnsi="Arial" w:cs="Arial"/>
          <w:lang w:val="hr-HR"/>
        </w:rPr>
        <w:t xml:space="preserve">a </w:t>
      </w:r>
      <w:r w:rsidR="00D76C3C" w:rsidRPr="00D76C3C">
        <w:rPr>
          <w:rFonts w:ascii="Arial" w:hAnsi="Arial" w:cs="Arial"/>
          <w:lang w:val="hr-HR"/>
        </w:rPr>
        <w:t xml:space="preserve">2.1.1 </w:t>
      </w:r>
      <w:r w:rsidR="00DF0ACF" w:rsidRPr="006A625D">
        <w:rPr>
          <w:rFonts w:ascii="Arial" w:eastAsia="Calibri" w:hAnsi="Arial" w:cs="Arial"/>
          <w:lang w:val="hr-HR"/>
        </w:rPr>
        <w:t xml:space="preserve">Provođenjem programa </w:t>
      </w:r>
      <w:r w:rsidR="00DF0ACF">
        <w:rPr>
          <w:rFonts w:ascii="Arial" w:eastAsia="Calibri" w:hAnsi="Arial" w:cs="Arial"/>
          <w:lang w:val="hr-HR"/>
        </w:rPr>
        <w:t>m</w:t>
      </w:r>
      <w:r w:rsidR="00DF0ACF" w:rsidRPr="006A625D">
        <w:rPr>
          <w:rFonts w:ascii="Arial" w:hAnsi="Arial" w:cs="Arial"/>
          <w:bCs/>
          <w:lang w:val="hr-HR"/>
        </w:rPr>
        <w:t xml:space="preserve">enstrualne higijenske potrepštine učenice </w:t>
      </w:r>
      <w:r w:rsidR="00D23727">
        <w:rPr>
          <w:rFonts w:ascii="Arial" w:hAnsi="Arial" w:cs="Arial"/>
          <w:bCs/>
          <w:lang w:val="hr-HR"/>
        </w:rPr>
        <w:t xml:space="preserve">imaju </w:t>
      </w:r>
      <w:proofErr w:type="spellStart"/>
      <w:r w:rsidR="00D23727">
        <w:rPr>
          <w:rFonts w:ascii="Arial" w:hAnsi="Arial" w:cs="Arial"/>
          <w:bCs/>
          <w:lang w:val="hr-HR"/>
        </w:rPr>
        <w:t>mogučnost</w:t>
      </w:r>
      <w:proofErr w:type="spellEnd"/>
      <w:r w:rsidR="00DF0ACF" w:rsidRPr="006A625D">
        <w:rPr>
          <w:rFonts w:ascii="Arial" w:hAnsi="Arial" w:cs="Arial"/>
          <w:bCs/>
          <w:lang w:val="hr-HR"/>
        </w:rPr>
        <w:t xml:space="preserve"> u slučaju potrebe, </w:t>
      </w:r>
      <w:r w:rsidR="001C586D">
        <w:rPr>
          <w:rFonts w:ascii="Arial" w:hAnsi="Arial" w:cs="Arial"/>
          <w:bCs/>
          <w:lang w:val="hr-HR"/>
        </w:rPr>
        <w:t>poslužiti</w:t>
      </w:r>
      <w:r w:rsidR="004E1EA9">
        <w:rPr>
          <w:rFonts w:ascii="Arial" w:hAnsi="Arial" w:cs="Arial"/>
          <w:bCs/>
          <w:lang w:val="hr-HR"/>
        </w:rPr>
        <w:t xml:space="preserve"> se </w:t>
      </w:r>
      <w:r w:rsidR="001C586D">
        <w:rPr>
          <w:rFonts w:ascii="Arial" w:hAnsi="Arial" w:cs="Arial"/>
          <w:bCs/>
          <w:lang w:val="hr-HR"/>
        </w:rPr>
        <w:t>u javnom toaletu školske ustanove</w:t>
      </w:r>
      <w:r w:rsidR="00DF0ACF" w:rsidRPr="006A625D">
        <w:rPr>
          <w:rFonts w:ascii="Arial" w:hAnsi="Arial" w:cs="Arial"/>
          <w:bCs/>
          <w:lang w:val="hr-HR"/>
        </w:rPr>
        <w:t xml:space="preserve">. </w:t>
      </w:r>
      <w:r w:rsidR="00DF0ACF" w:rsidRPr="006A625D">
        <w:rPr>
          <w:rFonts w:ascii="Arial" w:hAnsi="Arial" w:cs="Arial"/>
          <w:lang w:val="hr-HR"/>
        </w:rPr>
        <w:t xml:space="preserve">Za provođenje aktivnosti </w:t>
      </w:r>
      <w:r w:rsidR="00DF0ACF" w:rsidRPr="006A625D">
        <w:rPr>
          <w:rFonts w:ascii="Arial" w:hAnsi="Arial" w:cs="Arial"/>
          <w:bCs/>
          <w:lang w:val="hr-HR"/>
        </w:rPr>
        <w:t>A230209 Menstrualne higijenske potrepštine</w:t>
      </w:r>
      <w:r w:rsidR="00DF0ACF" w:rsidRPr="006A625D">
        <w:rPr>
          <w:rFonts w:ascii="Arial" w:hAnsi="Arial" w:cs="Arial"/>
          <w:lang w:val="hr-HR"/>
        </w:rPr>
        <w:t xml:space="preserve"> visina sredstava je </w:t>
      </w:r>
      <w:r w:rsidR="00DF0ACF">
        <w:rPr>
          <w:rFonts w:ascii="Arial" w:hAnsi="Arial" w:cs="Arial"/>
          <w:lang w:val="hr-HR"/>
        </w:rPr>
        <w:t>347</w:t>
      </w:r>
      <w:r w:rsidR="00DF0ACF" w:rsidRPr="006A625D">
        <w:rPr>
          <w:rFonts w:ascii="Arial" w:hAnsi="Arial" w:cs="Arial"/>
          <w:lang w:val="hr-HR"/>
        </w:rPr>
        <w:t>,</w:t>
      </w:r>
      <w:r w:rsidR="00DF0ACF">
        <w:rPr>
          <w:rFonts w:ascii="Arial" w:hAnsi="Arial" w:cs="Arial"/>
          <w:lang w:val="hr-HR"/>
        </w:rPr>
        <w:t>88</w:t>
      </w:r>
      <w:r w:rsidR="00DF0ACF" w:rsidRPr="006A625D">
        <w:rPr>
          <w:rFonts w:ascii="Arial" w:hAnsi="Arial" w:cs="Arial"/>
          <w:lang w:val="hr-HR"/>
        </w:rPr>
        <w:t xml:space="preserve"> </w:t>
      </w:r>
      <w:proofErr w:type="spellStart"/>
      <w:r w:rsidR="00DF0ACF" w:rsidRPr="006A625D">
        <w:rPr>
          <w:rFonts w:ascii="Arial" w:hAnsi="Arial" w:cs="Arial"/>
          <w:lang w:val="hr-HR"/>
        </w:rPr>
        <w:t>eur</w:t>
      </w:r>
      <w:proofErr w:type="spellEnd"/>
      <w:r w:rsidR="00D23727">
        <w:rPr>
          <w:rFonts w:ascii="Arial" w:hAnsi="Arial" w:cs="Arial"/>
          <w:lang w:val="hr-HR"/>
        </w:rPr>
        <w:t>-</w:t>
      </w:r>
      <w:r w:rsidR="00DF0ACF" w:rsidRPr="006A625D">
        <w:rPr>
          <w:rFonts w:ascii="Arial" w:hAnsi="Arial" w:cs="Arial"/>
          <w:lang w:val="hr-HR"/>
        </w:rPr>
        <w:t xml:space="preserve">a.  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6A625D" w:rsidRPr="0047262B" w14:paraId="14748835" w14:textId="77777777" w:rsidTr="00DF0ACF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734546" w14:textId="77777777" w:rsidR="009F3BA0" w:rsidRPr="006A625D" w:rsidRDefault="009F3BA0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357FCB" w14:textId="77777777" w:rsidR="009F3BA0" w:rsidRPr="006A625D" w:rsidRDefault="009F3BA0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Planirana sredstva u proračunu Istarske županije</w:t>
            </w:r>
          </w:p>
        </w:tc>
      </w:tr>
      <w:tr w:rsidR="006A625D" w:rsidRPr="0047262B" w14:paraId="551611C2" w14:textId="77777777" w:rsidTr="00DF0ACF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1DAA" w14:textId="77777777" w:rsidR="009F3BA0" w:rsidRPr="006A625D" w:rsidRDefault="009F3BA0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70D661" w14:textId="77777777" w:rsidR="009F3BA0" w:rsidRPr="006A625D" w:rsidRDefault="009F3BA0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DD15FD" w14:textId="77777777" w:rsidR="009F3BA0" w:rsidRPr="006A625D" w:rsidRDefault="009F3BA0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A16115" w14:textId="48DFC5F5" w:rsidR="009F3BA0" w:rsidRPr="006A625D" w:rsidRDefault="009F3BA0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Procijenjeni trošak provedbe mjere  ( u </w:t>
            </w:r>
            <w:r w:rsidR="003D0A00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6A625D" w:rsidRPr="0047262B" w14:paraId="7BAED969" w14:textId="77777777" w:rsidTr="00DF0ACF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B422FB" w14:textId="58C9A9A2" w:rsidR="009F3BA0" w:rsidRPr="006A625D" w:rsidRDefault="00271484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</w:t>
            </w:r>
            <w:r w:rsidR="009F3BA0"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. PAMETNA REGIJA ZNANJA PREPOZNATLJIVA PO VISOKOJ KVALITETI ŽIVOTA, DOSTUPNOM OBRAZOVANJU I UKLJUČIVOSTI</w:t>
            </w:r>
          </w:p>
        </w:tc>
      </w:tr>
      <w:tr w:rsidR="006A625D" w:rsidRPr="0047262B" w14:paraId="52B06C7D" w14:textId="77777777" w:rsidTr="00DF0ACF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D7965D" w14:textId="28FD4ECB" w:rsidR="009F3BA0" w:rsidRPr="006A625D" w:rsidRDefault="00271484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</w:t>
            </w:r>
            <w:r w:rsidR="009F3BA0"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.1. Osiguranje visokih standarda i dostupnosti obrazovanja</w:t>
            </w:r>
          </w:p>
        </w:tc>
      </w:tr>
      <w:tr w:rsidR="006A625D" w:rsidRPr="006A625D" w14:paraId="59113177" w14:textId="77777777" w:rsidTr="00DF0ACF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D73E" w14:textId="488C06EF" w:rsidR="009F3BA0" w:rsidRPr="006A625D" w:rsidRDefault="00271484" w:rsidP="001C58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</w:t>
            </w:r>
            <w:r w:rsidR="009F3BA0"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.1.</w:t>
            </w:r>
            <w:r w:rsidR="001C586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</w:t>
            </w:r>
            <w:r w:rsidR="009F3BA0"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. </w:t>
            </w:r>
            <w:r w:rsidR="001C586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Menstrualne i higijenske potrepštine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4B93" w14:textId="466F5700" w:rsidR="009F3BA0" w:rsidRPr="006A625D" w:rsidRDefault="009F3BA0" w:rsidP="00DF0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2302 Programi obrazovanja iznad standarda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2F60" w14:textId="3D55D26F" w:rsidR="009F3BA0" w:rsidRPr="006A625D" w:rsidRDefault="009F3BA0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A230209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6213" w14:textId="09AFAEE4" w:rsidR="009F3BA0" w:rsidRPr="006A625D" w:rsidRDefault="00333971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347,88 EUR</w:t>
            </w:r>
          </w:p>
        </w:tc>
      </w:tr>
      <w:tr w:rsidR="006A625D" w:rsidRPr="00333971" w14:paraId="16A67961" w14:textId="77777777" w:rsidTr="00DF0ACF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212AE94" w14:textId="77777777" w:rsidR="009F3BA0" w:rsidRPr="006A625D" w:rsidRDefault="009F3BA0" w:rsidP="00DF0A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C03B0F" w14:textId="3AD5C1B7" w:rsidR="009F3BA0" w:rsidRPr="006A625D" w:rsidRDefault="00333971" w:rsidP="00333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347,88</w:t>
            </w:r>
            <w:r w:rsidR="00844B80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</w:t>
            </w:r>
            <w:r w:rsidR="00CE07D8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EUR</w:t>
            </w:r>
          </w:p>
        </w:tc>
      </w:tr>
    </w:tbl>
    <w:p w14:paraId="2E801663" w14:textId="51CE433D" w:rsidR="00F25E8D" w:rsidRPr="006A625D" w:rsidRDefault="00F25E8D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55B54079" w14:textId="778268A4" w:rsidR="009720EA" w:rsidRPr="00342706" w:rsidRDefault="00192528" w:rsidP="00DF0ACF">
      <w:pPr>
        <w:jc w:val="both"/>
        <w:rPr>
          <w:rFonts w:ascii="Arial" w:hAnsi="Arial" w:cs="Arial"/>
          <w:b/>
          <w:u w:val="single"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POKAZATELJ USPIJEŠNOSTI</w:t>
      </w:r>
      <w:r w:rsidR="00DF0ACF">
        <w:rPr>
          <w:rFonts w:ascii="Arial" w:eastAsia="Calibri" w:hAnsi="Arial" w:cs="Arial"/>
          <w:b/>
          <w:bCs/>
          <w:lang w:val="hr-HR"/>
        </w:rPr>
        <w:t xml:space="preserve"> </w:t>
      </w:r>
      <w:r w:rsidR="004E1EA9">
        <w:rPr>
          <w:rFonts w:ascii="Arial" w:eastAsia="Calibri" w:hAnsi="Arial" w:cs="Arial"/>
          <w:b/>
          <w:bCs/>
          <w:lang w:val="hr-HR"/>
        </w:rPr>
        <w:t>–</w:t>
      </w:r>
      <w:r w:rsidR="00DF0ACF">
        <w:rPr>
          <w:rFonts w:ascii="Arial" w:eastAsia="Calibri" w:hAnsi="Arial" w:cs="Arial"/>
          <w:b/>
          <w:bCs/>
          <w:lang w:val="hr-HR"/>
        </w:rPr>
        <w:t xml:space="preserve"> </w:t>
      </w:r>
      <w:r w:rsidR="004E1EA9">
        <w:rPr>
          <w:rFonts w:ascii="Arial" w:eastAsia="Calibri" w:hAnsi="Arial" w:cs="Arial"/>
          <w:lang w:val="hr-HR"/>
        </w:rPr>
        <w:t xml:space="preserve">Izvršena je nabava higijenskih potrepština. U javnom ženskom toaletu školske zgrade izložene su higijenske potrepštine. 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2880"/>
        <w:gridCol w:w="1764"/>
        <w:gridCol w:w="1418"/>
        <w:gridCol w:w="1984"/>
      </w:tblGrid>
      <w:tr w:rsidR="00DF0ACF" w:rsidRPr="006A625D" w14:paraId="6C1FCB86" w14:textId="77777777" w:rsidTr="00DF0ACF">
        <w:trPr>
          <w:trHeight w:val="7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1A77" w14:textId="77777777" w:rsidR="00DF0ACF" w:rsidRPr="006A625D" w:rsidRDefault="00DF0ACF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Pokazatelj rezultata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B15AE" w14:textId="77777777" w:rsidR="00DF0ACF" w:rsidRDefault="00DF0ACF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Početna </w:t>
            </w:r>
          </w:p>
          <w:p w14:paraId="15DB94DF" w14:textId="77777777" w:rsidR="00DF0ACF" w:rsidRDefault="00DF0ACF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vrijednost</w:t>
            </w:r>
          </w:p>
          <w:p w14:paraId="23EAEEA1" w14:textId="77777777" w:rsidR="00DF0ACF" w:rsidRPr="006A625D" w:rsidRDefault="00DF0ACF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D15223" w14:textId="77777777" w:rsidR="00DF0ACF" w:rsidRPr="006A625D" w:rsidRDefault="00DF0ACF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Ciljna vrijednost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48AC4F" w14:textId="77777777" w:rsidR="00DF0ACF" w:rsidRDefault="00DF0ACF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Ostvarena vrijednost </w:t>
            </w:r>
          </w:p>
          <w:p w14:paraId="2A0710E4" w14:textId="77777777" w:rsidR="00DF0ACF" w:rsidRPr="006A625D" w:rsidRDefault="00DF0ACF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01-12.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</w:tr>
      <w:tr w:rsidR="00DF0ACF" w:rsidRPr="006A625D" w14:paraId="30AD2A1A" w14:textId="77777777" w:rsidTr="00DF0ACF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C593" w14:textId="1CA7E737" w:rsidR="00DF0ACF" w:rsidRPr="00966573" w:rsidRDefault="00DF0ACF" w:rsidP="00DF0ACF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</w:pPr>
            <w:r w:rsidRPr="00966573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 xml:space="preserve">Broj </w:t>
            </w:r>
            <w:r w:rsidR="004E1EA9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ženskih učenica koje pohađaju školu</w:t>
            </w:r>
          </w:p>
          <w:p w14:paraId="2FDB4F7A" w14:textId="77777777" w:rsidR="00DF0ACF" w:rsidRPr="00966573" w:rsidRDefault="00DF0ACF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6657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C235" w14:textId="77777777" w:rsidR="00DF0ACF" w:rsidRPr="006A625D" w:rsidRDefault="00DF0ACF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1848" w14:textId="5508C822" w:rsidR="00DF0ACF" w:rsidRPr="006A625D" w:rsidRDefault="00141011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88BA" w14:textId="14EC3AA0" w:rsidR="00DF0ACF" w:rsidRPr="006A625D" w:rsidRDefault="00DF0ACF" w:rsidP="00141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  <w:r w:rsidR="0014101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78</w:t>
            </w:r>
          </w:p>
        </w:tc>
      </w:tr>
    </w:tbl>
    <w:p w14:paraId="51A1D06F" w14:textId="47C61754" w:rsidR="007E7F21" w:rsidRDefault="007E7F21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5A861C85" w14:textId="66010B3B" w:rsidR="00B522CC" w:rsidRDefault="00B522CC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1520F144" w14:textId="77777777" w:rsidR="002529B7" w:rsidRDefault="002529B7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4591DA93" w14:textId="77777777" w:rsidR="00141011" w:rsidRPr="006A625D" w:rsidRDefault="00141011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30723860" w14:textId="4F2F1639" w:rsidR="00BC4FC1" w:rsidRPr="001D46E7" w:rsidRDefault="00BC4FC1" w:rsidP="001D46E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  <w:b/>
          <w:bCs/>
          <w:u w:val="single"/>
          <w:lang w:val="hr-HR"/>
        </w:rPr>
      </w:pPr>
      <w:r w:rsidRPr="001D46E7">
        <w:rPr>
          <w:rFonts w:ascii="Arial" w:eastAsia="Calibri" w:hAnsi="Arial" w:cs="Arial"/>
          <w:b/>
          <w:bCs/>
          <w:u w:val="single"/>
          <w:lang w:val="hr-HR"/>
        </w:rPr>
        <w:lastRenderedPageBreak/>
        <w:t>PROGRAM 2402: INVESTICIJSKO ODRŽAVANJE SREDNJIH ŠKOLA</w:t>
      </w:r>
    </w:p>
    <w:p w14:paraId="2364E80A" w14:textId="71269734" w:rsidR="00BC4FC1" w:rsidRDefault="00BC4FC1" w:rsidP="00BC4FC1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</w:p>
    <w:p w14:paraId="100F6300" w14:textId="77777777" w:rsidR="002529B7" w:rsidRPr="006A625D" w:rsidRDefault="002529B7" w:rsidP="00BC4FC1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</w:p>
    <w:p w14:paraId="33985B55" w14:textId="11B03026" w:rsidR="00BC4FC1" w:rsidRPr="006A625D" w:rsidRDefault="00BC4FC1" w:rsidP="00BC4FC1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A240</w:t>
      </w:r>
      <w:r w:rsidR="00342706">
        <w:rPr>
          <w:rFonts w:ascii="Arial" w:eastAsia="Calibri" w:hAnsi="Arial" w:cs="Arial"/>
          <w:b/>
          <w:bCs/>
          <w:lang w:val="hr-HR"/>
        </w:rPr>
        <w:t>2</w:t>
      </w:r>
      <w:r w:rsidRPr="006A625D">
        <w:rPr>
          <w:rFonts w:ascii="Arial" w:eastAsia="Calibri" w:hAnsi="Arial" w:cs="Arial"/>
          <w:b/>
          <w:bCs/>
          <w:lang w:val="hr-HR"/>
        </w:rPr>
        <w:t>01  Investicijsko održavanje SŠ-</w:t>
      </w:r>
      <w:proofErr w:type="spellStart"/>
      <w:r w:rsidRPr="006A625D">
        <w:rPr>
          <w:rFonts w:ascii="Arial" w:eastAsia="Calibri" w:hAnsi="Arial" w:cs="Arial"/>
          <w:b/>
          <w:bCs/>
          <w:lang w:val="hr-HR"/>
        </w:rPr>
        <w:t>min.standard</w:t>
      </w:r>
      <w:proofErr w:type="spellEnd"/>
    </w:p>
    <w:p w14:paraId="7C9C0CA1" w14:textId="4436A139" w:rsidR="00A5659A" w:rsidRPr="009403CB" w:rsidRDefault="000B42C8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0B42C8">
        <w:rPr>
          <w:rFonts w:ascii="Arial" w:hAnsi="Arial" w:cs="Arial"/>
          <w:lang w:val="hr-HR"/>
        </w:rPr>
        <w:t xml:space="preserve">Istarska županija kao osnivač financira rashode za tekuće i investicijsko održavanje i hitne intervencije sukladno Odluci o kriterijima, mjerilima i načinu financiranja decentraliziranih funkcija srednjih škola i učeničkih domova. </w:t>
      </w:r>
    </w:p>
    <w:p w14:paraId="16B05203" w14:textId="77777777" w:rsidR="00AA2211" w:rsidRDefault="00AA2211" w:rsidP="005031ED">
      <w:pPr>
        <w:jc w:val="both"/>
        <w:rPr>
          <w:rFonts w:ascii="Arial" w:eastAsia="Calibri" w:hAnsi="Arial" w:cs="Arial"/>
          <w:b/>
          <w:bCs/>
          <w:lang w:val="hr-HR"/>
        </w:rPr>
      </w:pPr>
    </w:p>
    <w:p w14:paraId="459894FF" w14:textId="0998CFFC" w:rsidR="001C043B" w:rsidRPr="009403CB" w:rsidRDefault="00812033" w:rsidP="001C043B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CILJ</w:t>
      </w:r>
      <w:r w:rsidR="00D35933" w:rsidRPr="006A625D">
        <w:rPr>
          <w:rFonts w:ascii="Arial" w:eastAsia="Calibri" w:hAnsi="Arial" w:cs="Arial"/>
          <w:b/>
          <w:bCs/>
          <w:lang w:val="hr-HR"/>
        </w:rPr>
        <w:t xml:space="preserve"> USPJEŠNOSTI</w:t>
      </w:r>
      <w:r w:rsidR="002529B7">
        <w:rPr>
          <w:rFonts w:ascii="Arial" w:eastAsia="Calibri" w:hAnsi="Arial" w:cs="Arial"/>
          <w:b/>
          <w:bCs/>
          <w:lang w:val="hr-HR"/>
        </w:rPr>
        <w:t xml:space="preserve"> - </w:t>
      </w:r>
      <w:r w:rsidR="005031ED" w:rsidRPr="00EE08BF">
        <w:rPr>
          <w:rFonts w:ascii="Arial" w:hAnsi="Arial" w:cs="Arial"/>
          <w:lang w:val="hr-HR"/>
        </w:rPr>
        <w:t>Mjere 2.1.1. Izgradnja, rekonstrukcija, dogradnja i opremanje osnovnih i srednjih škola te učeničkih domova iz Provedbenog programa Istarske županije 2022.-2025.</w:t>
      </w:r>
      <w:r w:rsidR="001C043B" w:rsidRPr="001C043B">
        <w:rPr>
          <w:rFonts w:ascii="Arial" w:hAnsi="Arial" w:cs="Arial"/>
          <w:lang w:val="hr-HR"/>
        </w:rPr>
        <w:t xml:space="preserve"> </w:t>
      </w:r>
      <w:r w:rsidR="001C043B" w:rsidRPr="000B42C8">
        <w:rPr>
          <w:rFonts w:ascii="Arial" w:hAnsi="Arial" w:cs="Arial"/>
          <w:lang w:val="hr-HR"/>
        </w:rPr>
        <w:t xml:space="preserve">Za provođenje aktivnosti planirana su sredstva u iznosu od </w:t>
      </w:r>
      <w:r w:rsidR="001C043B">
        <w:rPr>
          <w:rFonts w:ascii="Arial" w:hAnsi="Arial" w:cs="Arial"/>
          <w:lang w:val="hr-HR"/>
        </w:rPr>
        <w:t>11.</w:t>
      </w:r>
      <w:r w:rsidR="001C043B" w:rsidRPr="000B42C8">
        <w:rPr>
          <w:rFonts w:ascii="Arial" w:hAnsi="Arial" w:cs="Arial"/>
          <w:lang w:val="hr-HR"/>
        </w:rPr>
        <w:t>3</w:t>
      </w:r>
      <w:r w:rsidR="001C043B">
        <w:rPr>
          <w:rFonts w:ascii="Arial" w:hAnsi="Arial" w:cs="Arial"/>
          <w:lang w:val="hr-HR"/>
        </w:rPr>
        <w:t xml:space="preserve">64,11eur-a. Za radove u kotlovnici utrošeno je 9.321,56 </w:t>
      </w:r>
      <w:proofErr w:type="spellStart"/>
      <w:r w:rsidR="001C043B">
        <w:rPr>
          <w:rFonts w:ascii="Arial" w:hAnsi="Arial" w:cs="Arial"/>
          <w:lang w:val="hr-HR"/>
        </w:rPr>
        <w:t>eur</w:t>
      </w:r>
      <w:proofErr w:type="spellEnd"/>
      <w:r w:rsidR="001C043B">
        <w:rPr>
          <w:rFonts w:ascii="Arial" w:hAnsi="Arial" w:cs="Arial"/>
          <w:lang w:val="hr-HR"/>
        </w:rPr>
        <w:t xml:space="preserve">-a, dok je za investicijsko održavanje utrošeno 2.042,55 </w:t>
      </w:r>
      <w:proofErr w:type="spellStart"/>
      <w:r w:rsidR="001C043B">
        <w:rPr>
          <w:rFonts w:ascii="Arial" w:hAnsi="Arial" w:cs="Arial"/>
          <w:lang w:val="hr-HR"/>
        </w:rPr>
        <w:t>eur</w:t>
      </w:r>
      <w:proofErr w:type="spellEnd"/>
      <w:r w:rsidR="001C043B">
        <w:rPr>
          <w:rFonts w:ascii="Arial" w:hAnsi="Arial" w:cs="Arial"/>
          <w:lang w:val="hr-HR"/>
        </w:rPr>
        <w:t>-a za popravak ručki na prozorima Školske zgrade.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6A625D" w:rsidRPr="0047262B" w14:paraId="0F21E68D" w14:textId="77777777" w:rsidTr="00DF0ACF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B1F24C" w14:textId="77777777" w:rsidR="009F3BA0" w:rsidRPr="006A625D" w:rsidRDefault="009F3BA0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A91F48" w14:textId="77777777" w:rsidR="009F3BA0" w:rsidRPr="006A625D" w:rsidRDefault="009F3BA0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Planirana sredstva u proračunu Istarske županije</w:t>
            </w:r>
          </w:p>
        </w:tc>
      </w:tr>
      <w:tr w:rsidR="006A625D" w:rsidRPr="0047262B" w14:paraId="53544161" w14:textId="77777777" w:rsidTr="00DF0ACF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5716" w14:textId="77777777" w:rsidR="009F3BA0" w:rsidRPr="006A625D" w:rsidRDefault="009F3BA0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97B2BE" w14:textId="77777777" w:rsidR="009F3BA0" w:rsidRPr="006A625D" w:rsidRDefault="009F3BA0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B1155D" w14:textId="77777777" w:rsidR="009F3BA0" w:rsidRPr="006A625D" w:rsidRDefault="009F3BA0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8D71D1" w14:textId="23B2BF10" w:rsidR="009F3BA0" w:rsidRPr="006A625D" w:rsidRDefault="009F3BA0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Procijenjeni trošak provedbe mjere  ( u </w:t>
            </w:r>
            <w:r w:rsidR="00A64F0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6A625D" w:rsidRPr="0047262B" w14:paraId="28BB6431" w14:textId="77777777" w:rsidTr="00DF0ACF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5D1A00" w14:textId="77777777" w:rsidR="009F3BA0" w:rsidRPr="006A625D" w:rsidRDefault="009F3BA0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 PAMETNA REGIJA ZNANJA PREPOZNATLJIVA PO VISOKOJ KVALITETI ŽIVOTA, DOSTUPNOM OBRAZOVANJU I UKLJUČIVOSTI</w:t>
            </w:r>
          </w:p>
        </w:tc>
      </w:tr>
      <w:tr w:rsidR="006A625D" w:rsidRPr="0047262B" w14:paraId="5FAE4225" w14:textId="77777777" w:rsidTr="00DF0ACF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FF7EBF" w14:textId="77777777" w:rsidR="009F3BA0" w:rsidRPr="006A625D" w:rsidRDefault="009F3BA0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2.1. Osiguranje visokih standarda i dostupnosti obrazovanja</w:t>
            </w:r>
          </w:p>
        </w:tc>
      </w:tr>
      <w:tr w:rsidR="006A625D" w:rsidRPr="006A625D" w14:paraId="231B470E" w14:textId="77777777" w:rsidTr="00DF0ACF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80B3" w14:textId="3553B758" w:rsidR="009F3BA0" w:rsidRPr="006A625D" w:rsidRDefault="009F3BA0" w:rsidP="000B42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2.1.</w:t>
            </w:r>
            <w:r w:rsidR="000B42C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</w:t>
            </w: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2526" w14:textId="1349E8FC" w:rsidR="009F3BA0" w:rsidRPr="006A625D" w:rsidRDefault="009F3BA0" w:rsidP="00DF0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2402 Investicijsko održavanje SŠ-</w:t>
            </w:r>
            <w:proofErr w:type="spellStart"/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min.standard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FFA4" w14:textId="3A2925FA" w:rsidR="009F3BA0" w:rsidRPr="006A625D" w:rsidRDefault="009F3BA0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A240201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1271" w14:textId="0F44DFBA" w:rsidR="009F3BA0" w:rsidRPr="006A625D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11.364,11 EUR</w:t>
            </w:r>
          </w:p>
        </w:tc>
      </w:tr>
      <w:tr w:rsidR="006A625D" w:rsidRPr="00342706" w14:paraId="741B51A0" w14:textId="77777777" w:rsidTr="00DF0ACF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7CC81C" w14:textId="77777777" w:rsidR="009F3BA0" w:rsidRPr="006A625D" w:rsidRDefault="009F3BA0" w:rsidP="00DF0A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C159C55" w14:textId="74D74250" w:rsidR="009F3BA0" w:rsidRPr="006A625D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11. 364,11 </w:t>
            </w:r>
            <w:r w:rsidR="00CE07D8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EUR</w:t>
            </w:r>
          </w:p>
        </w:tc>
      </w:tr>
    </w:tbl>
    <w:p w14:paraId="5779C5F3" w14:textId="77777777" w:rsidR="002529B7" w:rsidRDefault="002529B7" w:rsidP="00D35933">
      <w:pPr>
        <w:jc w:val="both"/>
        <w:rPr>
          <w:rFonts w:ascii="Arial" w:eastAsia="Calibri" w:hAnsi="Arial" w:cs="Arial"/>
          <w:b/>
          <w:bCs/>
          <w:lang w:val="hr-HR"/>
        </w:rPr>
      </w:pPr>
    </w:p>
    <w:p w14:paraId="47BC0AFB" w14:textId="22850B72" w:rsidR="009A67D2" w:rsidRPr="001D46E7" w:rsidRDefault="00D35933" w:rsidP="002529B7">
      <w:pPr>
        <w:jc w:val="both"/>
        <w:rPr>
          <w:rFonts w:ascii="Arial" w:hAnsi="Arial" w:cs="Arial"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POKAZATELJ USPIJEŠNOSTI</w:t>
      </w:r>
      <w:r w:rsidR="002529B7">
        <w:rPr>
          <w:rFonts w:ascii="Arial" w:eastAsia="Calibri" w:hAnsi="Arial" w:cs="Arial"/>
          <w:b/>
          <w:bCs/>
          <w:lang w:val="hr-HR"/>
        </w:rPr>
        <w:t xml:space="preserve"> - </w:t>
      </w:r>
      <w:r w:rsidR="009A67D2" w:rsidRPr="002529B7">
        <w:rPr>
          <w:rFonts w:ascii="Arial" w:hAnsi="Arial" w:cs="Arial"/>
          <w:lang w:val="hr-HR"/>
        </w:rPr>
        <w:t>Izvršeno je redovito održavanje</w:t>
      </w:r>
      <w:r w:rsidR="00705CED">
        <w:rPr>
          <w:rFonts w:ascii="Arial" w:hAnsi="Arial" w:cs="Arial"/>
          <w:lang w:val="hr-HR"/>
        </w:rPr>
        <w:t xml:space="preserve">, servisiranje </w:t>
      </w:r>
      <w:r w:rsidR="009A67D2" w:rsidRPr="002529B7">
        <w:rPr>
          <w:rFonts w:ascii="Arial" w:hAnsi="Arial" w:cs="Arial"/>
          <w:lang w:val="hr-HR"/>
        </w:rPr>
        <w:t xml:space="preserve"> i intervencije sustava tehničke zaštite,</w:t>
      </w:r>
      <w:r w:rsidR="009A67D2" w:rsidRPr="002529B7">
        <w:rPr>
          <w:lang w:val="hr-HR"/>
        </w:rPr>
        <w:t xml:space="preserve"> </w:t>
      </w:r>
      <w:r w:rsidR="009A67D2" w:rsidRPr="002529B7">
        <w:rPr>
          <w:rFonts w:ascii="Arial" w:hAnsi="Arial" w:cs="Arial"/>
          <w:lang w:val="hr-HR"/>
        </w:rPr>
        <w:t xml:space="preserve">čime su osigurani su sigurni uvjeti za rad. </w:t>
      </w:r>
      <w:r w:rsidR="001D46E7">
        <w:rPr>
          <w:rFonts w:ascii="Arial" w:hAnsi="Arial" w:cs="Arial"/>
          <w:lang w:val="hr-HR"/>
        </w:rPr>
        <w:t>Dobivena sredstva od Istarske županije za investicijsko održavanje utrošena u cjelokupnom iznosu u dogovorenom roku.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2880"/>
        <w:gridCol w:w="1764"/>
        <w:gridCol w:w="1418"/>
        <w:gridCol w:w="1984"/>
      </w:tblGrid>
      <w:tr w:rsidR="00656902" w:rsidRPr="006A625D" w14:paraId="79BDC87B" w14:textId="77777777" w:rsidTr="003E30D7">
        <w:trPr>
          <w:trHeight w:val="7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1408" w14:textId="77777777" w:rsidR="00656902" w:rsidRPr="006A625D" w:rsidRDefault="00656902" w:rsidP="003E3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Pokazatelj rezultata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86593" w14:textId="77777777" w:rsidR="00656902" w:rsidRDefault="00656902" w:rsidP="003E3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Početna </w:t>
            </w:r>
          </w:p>
          <w:p w14:paraId="03BD9D2F" w14:textId="77777777" w:rsidR="00656902" w:rsidRDefault="00656902" w:rsidP="003E3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vrijednost</w:t>
            </w:r>
          </w:p>
          <w:p w14:paraId="1C43D351" w14:textId="77777777" w:rsidR="00656902" w:rsidRPr="006A625D" w:rsidRDefault="00656902" w:rsidP="003E3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0E8996" w14:textId="77777777" w:rsidR="00656902" w:rsidRPr="006A625D" w:rsidRDefault="00656902" w:rsidP="003E3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Ciljna vrijednost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C1446A" w14:textId="77777777" w:rsidR="00656902" w:rsidRDefault="00656902" w:rsidP="003E3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Ostvarena vrijednost </w:t>
            </w:r>
          </w:p>
          <w:p w14:paraId="726A7956" w14:textId="77777777" w:rsidR="00656902" w:rsidRPr="006A625D" w:rsidRDefault="00656902" w:rsidP="003E3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01-12.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</w:tr>
      <w:tr w:rsidR="00656902" w:rsidRPr="006A625D" w14:paraId="68D735D0" w14:textId="77777777" w:rsidTr="003E30D7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4D7D" w14:textId="762E4EE7" w:rsidR="00656902" w:rsidRPr="00966573" w:rsidRDefault="00656902" w:rsidP="0065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Broj obavljenih radova investicijskog održavanja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7E4A" w14:textId="77777777" w:rsidR="00656902" w:rsidRPr="006A625D" w:rsidRDefault="00656902" w:rsidP="003E3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C5F8" w14:textId="6995EF06" w:rsidR="00656902" w:rsidRPr="006A625D" w:rsidRDefault="00656902" w:rsidP="003E3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9E99" w14:textId="37FFA3CE" w:rsidR="00656902" w:rsidRPr="006A625D" w:rsidRDefault="00656902" w:rsidP="003E3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</w:t>
            </w:r>
          </w:p>
        </w:tc>
      </w:tr>
    </w:tbl>
    <w:p w14:paraId="3F61A463" w14:textId="77777777" w:rsidR="00A5659A" w:rsidRDefault="00A5659A" w:rsidP="00D35933">
      <w:pPr>
        <w:jc w:val="both"/>
        <w:rPr>
          <w:rFonts w:ascii="Arial" w:eastAsia="Calibri" w:hAnsi="Arial" w:cs="Arial"/>
          <w:b/>
          <w:bCs/>
          <w:lang w:val="hr-HR"/>
        </w:rPr>
      </w:pPr>
    </w:p>
    <w:p w14:paraId="54289516" w14:textId="77777777" w:rsidR="00656902" w:rsidRDefault="00656902" w:rsidP="00D35933">
      <w:pPr>
        <w:jc w:val="both"/>
        <w:rPr>
          <w:rFonts w:ascii="Arial" w:eastAsia="Calibri" w:hAnsi="Arial" w:cs="Arial"/>
          <w:b/>
          <w:bCs/>
          <w:lang w:val="hr-HR"/>
        </w:rPr>
      </w:pPr>
    </w:p>
    <w:p w14:paraId="33EC3F7D" w14:textId="77777777" w:rsidR="00656902" w:rsidRDefault="00656902" w:rsidP="00D35933">
      <w:pPr>
        <w:jc w:val="both"/>
        <w:rPr>
          <w:rFonts w:ascii="Arial" w:eastAsia="Calibri" w:hAnsi="Arial" w:cs="Arial"/>
          <w:b/>
          <w:bCs/>
          <w:lang w:val="hr-HR"/>
        </w:rPr>
      </w:pPr>
    </w:p>
    <w:p w14:paraId="094C77BA" w14:textId="77777777" w:rsidR="00656902" w:rsidRDefault="00656902" w:rsidP="00D35933">
      <w:pPr>
        <w:jc w:val="both"/>
        <w:rPr>
          <w:rFonts w:ascii="Arial" w:eastAsia="Calibri" w:hAnsi="Arial" w:cs="Arial"/>
          <w:b/>
          <w:bCs/>
          <w:lang w:val="hr-HR"/>
        </w:rPr>
      </w:pPr>
    </w:p>
    <w:p w14:paraId="5599E1D3" w14:textId="77777777" w:rsidR="00656902" w:rsidRDefault="00656902" w:rsidP="00D35933">
      <w:pPr>
        <w:jc w:val="both"/>
        <w:rPr>
          <w:rFonts w:ascii="Arial" w:eastAsia="Calibri" w:hAnsi="Arial" w:cs="Arial"/>
          <w:b/>
          <w:bCs/>
          <w:lang w:val="hr-HR"/>
        </w:rPr>
      </w:pPr>
    </w:p>
    <w:p w14:paraId="4E05322C" w14:textId="36D01873" w:rsidR="00342706" w:rsidRDefault="00705CED" w:rsidP="001D46E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  <w:b/>
          <w:bCs/>
          <w:u w:val="single"/>
          <w:lang w:val="hr-HR"/>
        </w:rPr>
      </w:pPr>
      <w:r w:rsidRPr="00705CED">
        <w:rPr>
          <w:rFonts w:ascii="Arial" w:eastAsia="Calibri" w:hAnsi="Arial" w:cs="Arial"/>
          <w:b/>
          <w:bCs/>
          <w:u w:val="single"/>
          <w:lang w:val="hr-HR"/>
        </w:rPr>
        <w:lastRenderedPageBreak/>
        <w:t xml:space="preserve">PROGRAM </w:t>
      </w:r>
      <w:r w:rsidR="00342706" w:rsidRPr="00705CED">
        <w:rPr>
          <w:rFonts w:ascii="Arial" w:eastAsia="Calibri" w:hAnsi="Arial" w:cs="Arial"/>
          <w:b/>
          <w:bCs/>
          <w:u w:val="single"/>
          <w:lang w:val="hr-HR"/>
        </w:rPr>
        <w:t>K240401</w:t>
      </w:r>
      <w:r w:rsidRPr="00705CED">
        <w:rPr>
          <w:rFonts w:ascii="Arial" w:eastAsia="Calibri" w:hAnsi="Arial" w:cs="Arial"/>
          <w:b/>
          <w:bCs/>
          <w:u w:val="single"/>
          <w:lang w:val="hr-HR"/>
        </w:rPr>
        <w:t>:</w:t>
      </w:r>
      <w:r w:rsidR="00342706" w:rsidRPr="00705CED">
        <w:rPr>
          <w:rFonts w:ascii="Arial" w:eastAsia="Calibri" w:hAnsi="Arial" w:cs="Arial"/>
          <w:b/>
          <w:bCs/>
          <w:u w:val="single"/>
          <w:lang w:val="hr-HR"/>
        </w:rPr>
        <w:t xml:space="preserve">  </w:t>
      </w:r>
      <w:r w:rsidR="00BD2670">
        <w:rPr>
          <w:rFonts w:ascii="Arial" w:eastAsia="Calibri" w:hAnsi="Arial" w:cs="Arial"/>
          <w:b/>
          <w:bCs/>
          <w:u w:val="single"/>
          <w:lang w:val="hr-HR"/>
        </w:rPr>
        <w:t>KAPITALNA ULAGANJA U SREDNJE ŠKOLE</w:t>
      </w:r>
    </w:p>
    <w:p w14:paraId="4BF6EC5E" w14:textId="77777777" w:rsidR="00B83012" w:rsidRDefault="00B83012" w:rsidP="00BD2670">
      <w:pPr>
        <w:spacing w:line="240" w:lineRule="auto"/>
        <w:jc w:val="both"/>
        <w:rPr>
          <w:rFonts w:ascii="Arial" w:eastAsia="Calibri" w:hAnsi="Arial" w:cs="Arial"/>
          <w:b/>
          <w:lang w:val="hr-HR"/>
        </w:rPr>
      </w:pPr>
    </w:p>
    <w:p w14:paraId="032637CD" w14:textId="6B699145" w:rsidR="00BD2670" w:rsidRPr="00BD2670" w:rsidRDefault="00B83012" w:rsidP="00BD2670">
      <w:pPr>
        <w:spacing w:line="240" w:lineRule="auto"/>
        <w:jc w:val="both"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>K</w:t>
      </w:r>
      <w:r w:rsidR="00BD2670" w:rsidRPr="00BD2670">
        <w:rPr>
          <w:rFonts w:ascii="Arial" w:eastAsia="Calibri" w:hAnsi="Arial" w:cs="Arial"/>
          <w:b/>
          <w:lang w:val="hr-HR"/>
        </w:rPr>
        <w:t>240</w:t>
      </w:r>
      <w:r w:rsidR="00BD2670">
        <w:rPr>
          <w:rFonts w:ascii="Arial" w:eastAsia="Calibri" w:hAnsi="Arial" w:cs="Arial"/>
          <w:b/>
          <w:lang w:val="hr-HR"/>
        </w:rPr>
        <w:t>4</w:t>
      </w:r>
      <w:r w:rsidR="00BD2670" w:rsidRPr="00BD2670">
        <w:rPr>
          <w:rFonts w:ascii="Arial" w:eastAsia="Calibri" w:hAnsi="Arial" w:cs="Arial"/>
          <w:b/>
          <w:lang w:val="hr-HR"/>
        </w:rPr>
        <w:t xml:space="preserve">01 </w:t>
      </w:r>
      <w:r w:rsidR="00BD2670">
        <w:rPr>
          <w:rFonts w:ascii="Arial" w:eastAsia="Calibri" w:hAnsi="Arial" w:cs="Arial"/>
          <w:b/>
          <w:lang w:val="hr-HR"/>
        </w:rPr>
        <w:t>Projektna dokumentacija srednjih škola</w:t>
      </w:r>
    </w:p>
    <w:p w14:paraId="66CCA53C" w14:textId="48C06E66" w:rsidR="00A16F5A" w:rsidRDefault="00BD2670" w:rsidP="00342706">
      <w:pPr>
        <w:spacing w:line="240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Projektna dokumentacija odnosi se na ugovorene ugovore sa distributerima, koji se realiziraju   uz dostavu specifikacije utrošenih sredstava dobivene od osnivača Istarske županije.</w:t>
      </w:r>
    </w:p>
    <w:p w14:paraId="424390E4" w14:textId="77777777" w:rsidR="00AE759A" w:rsidRDefault="00AE759A" w:rsidP="00342706">
      <w:pPr>
        <w:spacing w:line="240" w:lineRule="auto"/>
        <w:jc w:val="both"/>
        <w:rPr>
          <w:rFonts w:ascii="Arial" w:hAnsi="Arial" w:cs="Arial"/>
          <w:bCs/>
          <w:lang w:val="hr-HR"/>
        </w:rPr>
      </w:pPr>
    </w:p>
    <w:p w14:paraId="53EBE0E9" w14:textId="7A544354" w:rsidR="00A16F5A" w:rsidRPr="006A625D" w:rsidRDefault="00A16F5A" w:rsidP="002529B7">
      <w:pPr>
        <w:jc w:val="both"/>
        <w:rPr>
          <w:rFonts w:ascii="Arial" w:eastAsia="Calibri" w:hAnsi="Arial" w:cs="Arial"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CILJ USPJEŠNOSTI</w:t>
      </w:r>
      <w:r w:rsidR="002529B7">
        <w:rPr>
          <w:rFonts w:ascii="Arial" w:eastAsia="Calibri" w:hAnsi="Arial" w:cs="Arial"/>
          <w:b/>
          <w:bCs/>
          <w:lang w:val="hr-HR"/>
        </w:rPr>
        <w:t xml:space="preserve"> - </w:t>
      </w:r>
      <w:r w:rsidR="00D76C3C" w:rsidRPr="00D76C3C">
        <w:rPr>
          <w:rFonts w:ascii="Arial" w:hAnsi="Arial" w:cs="Arial"/>
          <w:lang w:val="hr-HR"/>
        </w:rPr>
        <w:t>Mjer</w:t>
      </w:r>
      <w:r w:rsidR="00D76C3C">
        <w:rPr>
          <w:rFonts w:ascii="Arial" w:hAnsi="Arial" w:cs="Arial"/>
          <w:lang w:val="hr-HR"/>
        </w:rPr>
        <w:t xml:space="preserve">a </w:t>
      </w:r>
      <w:r w:rsidR="00D76C3C" w:rsidRPr="00D76C3C">
        <w:rPr>
          <w:rFonts w:ascii="Arial" w:hAnsi="Arial" w:cs="Arial"/>
          <w:lang w:val="hr-HR"/>
        </w:rPr>
        <w:t>2.1.1</w:t>
      </w:r>
      <w:r w:rsidR="000F6235">
        <w:rPr>
          <w:rFonts w:ascii="Arial" w:hAnsi="Arial" w:cs="Arial"/>
          <w:lang w:val="hr-HR"/>
        </w:rPr>
        <w:t xml:space="preserve"> nam ukazuje potrošena sredstva za otplatu druge rate priključka. Ukupan dobiveni iznos od osnivača Istarska županije je 834,66 </w:t>
      </w:r>
      <w:proofErr w:type="spellStart"/>
      <w:r w:rsidR="000F6235">
        <w:rPr>
          <w:rFonts w:ascii="Arial" w:hAnsi="Arial" w:cs="Arial"/>
          <w:lang w:val="hr-HR"/>
        </w:rPr>
        <w:t>eur</w:t>
      </w:r>
      <w:proofErr w:type="spellEnd"/>
      <w:r w:rsidR="000F6235">
        <w:rPr>
          <w:rFonts w:ascii="Arial" w:hAnsi="Arial" w:cs="Arial"/>
          <w:lang w:val="hr-HR"/>
        </w:rPr>
        <w:t xml:space="preserve">-a. Iznos prve rate utrošen je 2021.iznos druge rate utrošen je 2023. godine. 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342706" w:rsidRPr="0047262B" w14:paraId="145E3131" w14:textId="77777777" w:rsidTr="00DF0ACF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EF1E16" w14:textId="77777777" w:rsidR="00342706" w:rsidRPr="006A625D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62121F" w14:textId="77777777" w:rsidR="00342706" w:rsidRPr="006A625D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Planirana sredstva u proračunu Istarske županije</w:t>
            </w:r>
          </w:p>
        </w:tc>
      </w:tr>
      <w:tr w:rsidR="00342706" w:rsidRPr="0047262B" w14:paraId="4849E68B" w14:textId="77777777" w:rsidTr="00DF0ACF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D713" w14:textId="77777777" w:rsidR="00342706" w:rsidRPr="006A625D" w:rsidRDefault="00342706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F4EF8A" w14:textId="77777777" w:rsidR="00342706" w:rsidRPr="006A625D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962985" w14:textId="77777777" w:rsidR="00342706" w:rsidRPr="006A625D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C3A97D" w14:textId="77777777" w:rsidR="00342706" w:rsidRPr="006A625D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Procijenjeni trošak provedbe mjere  ( u 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342706" w:rsidRPr="0047262B" w14:paraId="61147FE1" w14:textId="77777777" w:rsidTr="00DF0ACF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1E3CEF" w14:textId="77777777" w:rsidR="00342706" w:rsidRPr="006A625D" w:rsidRDefault="00342706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 PAMETNA REGIJA ZNANJA PREPOZNATLJIVA PO VISOKOJ KVALITETI ŽIVOTA, DOSTUPNOM OBRAZOVANJU I UKLJUČIVOSTI</w:t>
            </w:r>
          </w:p>
        </w:tc>
      </w:tr>
      <w:tr w:rsidR="00342706" w:rsidRPr="0047262B" w14:paraId="012C1AE8" w14:textId="77777777" w:rsidTr="00DF0ACF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7AB985" w14:textId="77777777" w:rsidR="00342706" w:rsidRPr="006A625D" w:rsidRDefault="00342706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2.1. Osiguranje visokih standarda i dostupnosti obrazovanja</w:t>
            </w:r>
          </w:p>
        </w:tc>
      </w:tr>
      <w:tr w:rsidR="00342706" w:rsidRPr="006A625D" w14:paraId="5FFE630B" w14:textId="77777777" w:rsidTr="00DF0ACF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E5DD" w14:textId="3E51831A" w:rsidR="00342706" w:rsidRPr="00222F93" w:rsidRDefault="00342706" w:rsidP="00BD2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22F9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</w:t>
            </w:r>
            <w:r w:rsidR="00BD267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  <w:r w:rsidRPr="00222F9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BD267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Projektna dokumentacija srednjih škola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0FDF" w14:textId="77777777" w:rsidR="00342706" w:rsidRPr="00222F93" w:rsidRDefault="00342706" w:rsidP="00DF0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22F9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2404 Kapitalna ulaganja u SŠ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D961" w14:textId="77777777" w:rsidR="00342706" w:rsidRPr="00222F93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22F9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K240401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4E09" w14:textId="77777777" w:rsidR="00342706" w:rsidRPr="00222F93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22F9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417,33 EUR</w:t>
            </w:r>
          </w:p>
        </w:tc>
      </w:tr>
      <w:tr w:rsidR="00342706" w:rsidRPr="006A625D" w14:paraId="47329DBD" w14:textId="77777777" w:rsidTr="00DF0ACF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973DD84" w14:textId="77777777" w:rsidR="00342706" w:rsidRPr="006A625D" w:rsidRDefault="00342706" w:rsidP="00DF0A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05EBC4" w14:textId="77777777" w:rsidR="00342706" w:rsidRPr="006A625D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417,33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EUR</w:t>
            </w:r>
          </w:p>
        </w:tc>
      </w:tr>
    </w:tbl>
    <w:p w14:paraId="29406488" w14:textId="77777777" w:rsidR="00342706" w:rsidRDefault="00342706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703ECC8C" w14:textId="756ADC84" w:rsidR="00A16F5A" w:rsidRPr="006A625D" w:rsidRDefault="00A16F5A" w:rsidP="00A16F5A">
      <w:pPr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POKAZATELJ USPIJEŠNOSTI</w:t>
      </w:r>
      <w:r w:rsidR="002529B7">
        <w:rPr>
          <w:rFonts w:ascii="Arial" w:eastAsia="Calibri" w:hAnsi="Arial" w:cs="Arial"/>
          <w:b/>
          <w:bCs/>
          <w:lang w:val="hr-HR"/>
        </w:rPr>
        <w:t xml:space="preserve"> - </w:t>
      </w:r>
      <w:r w:rsidR="00BD2670">
        <w:rPr>
          <w:rFonts w:ascii="Arial" w:eastAsia="Calibri" w:hAnsi="Arial" w:cs="Arial"/>
          <w:b/>
          <w:bCs/>
          <w:lang w:val="hr-HR"/>
        </w:rPr>
        <w:t xml:space="preserve"> </w:t>
      </w:r>
      <w:r w:rsidR="00BD2670" w:rsidRPr="00BD2670">
        <w:rPr>
          <w:rFonts w:ascii="Arial" w:eastAsia="Calibri" w:hAnsi="Arial" w:cs="Arial"/>
          <w:bCs/>
          <w:lang w:val="hr-HR"/>
        </w:rPr>
        <w:t>Izvršene su aktivnosti</w:t>
      </w:r>
      <w:r w:rsidR="00BD2670">
        <w:rPr>
          <w:rFonts w:ascii="Arial" w:eastAsia="Calibri" w:hAnsi="Arial" w:cs="Arial"/>
          <w:bCs/>
          <w:lang w:val="hr-HR"/>
        </w:rPr>
        <w:t>, odnosno otplata priključka za električnu energiju od HEP ODS-a,</w:t>
      </w:r>
      <w:r w:rsidR="00BD2670" w:rsidRPr="00BD2670">
        <w:rPr>
          <w:rFonts w:ascii="Arial" w:eastAsia="Calibri" w:hAnsi="Arial" w:cs="Arial"/>
          <w:bCs/>
          <w:lang w:val="hr-HR"/>
        </w:rPr>
        <w:t xml:space="preserve"> s područja za održavanje, u skladu s zakonskim propisima čime su osigurani uvjeti za rad.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2880"/>
        <w:gridCol w:w="1764"/>
        <w:gridCol w:w="1418"/>
        <w:gridCol w:w="1984"/>
      </w:tblGrid>
      <w:tr w:rsidR="00981A5A" w:rsidRPr="00BD2670" w14:paraId="00CC7332" w14:textId="77777777" w:rsidTr="00796275">
        <w:trPr>
          <w:trHeight w:val="7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E33B" w14:textId="77777777" w:rsidR="00981A5A" w:rsidRPr="006A625D" w:rsidRDefault="00981A5A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Pokazatelj rezultata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E35E9" w14:textId="77777777" w:rsidR="00981A5A" w:rsidRDefault="00981A5A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Početna </w:t>
            </w:r>
          </w:p>
          <w:p w14:paraId="58F6FF90" w14:textId="77777777" w:rsidR="00981A5A" w:rsidRDefault="00981A5A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vrijednost</w:t>
            </w:r>
          </w:p>
          <w:p w14:paraId="16B721F0" w14:textId="77777777" w:rsidR="00981A5A" w:rsidRPr="006A625D" w:rsidRDefault="00981A5A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9DB9E0" w14:textId="77777777" w:rsidR="00981A5A" w:rsidRPr="006A625D" w:rsidRDefault="00981A5A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Ciljna vrijednost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F07700" w14:textId="77777777" w:rsidR="00981A5A" w:rsidRDefault="00981A5A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Ostvarena vrijednost </w:t>
            </w:r>
          </w:p>
          <w:p w14:paraId="271236C9" w14:textId="77777777" w:rsidR="00981A5A" w:rsidRPr="006A625D" w:rsidRDefault="00981A5A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01-12.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</w:tr>
      <w:tr w:rsidR="00981A5A" w:rsidRPr="00BD2670" w14:paraId="48B3293B" w14:textId="77777777" w:rsidTr="00561ED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3551" w14:textId="1CF51907" w:rsidR="00981A5A" w:rsidRDefault="00BD2670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Broj ugovorenih rata za otplatu</w:t>
            </w:r>
          </w:p>
          <w:p w14:paraId="510E87A7" w14:textId="01CDE8A7" w:rsidR="00BD2670" w:rsidRPr="00966573" w:rsidRDefault="00BD2670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priključka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F8D8" w14:textId="77777777" w:rsidR="00981A5A" w:rsidRPr="006A625D" w:rsidRDefault="00981A5A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54E1" w14:textId="5363109B" w:rsidR="00981A5A" w:rsidRPr="006A625D" w:rsidRDefault="00BD2670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107C" w14:textId="1A80DE29" w:rsidR="00981A5A" w:rsidRPr="006A625D" w:rsidRDefault="00BD2670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</w:t>
            </w:r>
          </w:p>
        </w:tc>
      </w:tr>
      <w:tr w:rsidR="00981A5A" w:rsidRPr="00BD2670" w14:paraId="05EEAFC8" w14:textId="77777777" w:rsidTr="00561ED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F9B5" w14:textId="095DF922" w:rsidR="00981A5A" w:rsidRPr="006A625D" w:rsidRDefault="00BD2670" w:rsidP="00BD2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Broj isplaćenih rata za otplatu priključka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4370" w14:textId="77777777" w:rsidR="00981A5A" w:rsidRPr="006A625D" w:rsidRDefault="00981A5A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D962" w14:textId="752B55E1" w:rsidR="00981A5A" w:rsidRPr="006A625D" w:rsidRDefault="00BD2670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5931" w14:textId="1A8A9259" w:rsidR="00981A5A" w:rsidRPr="006A625D" w:rsidRDefault="00BD2670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</w:t>
            </w:r>
          </w:p>
        </w:tc>
      </w:tr>
    </w:tbl>
    <w:p w14:paraId="30DA2C40" w14:textId="77777777" w:rsidR="00981A5A" w:rsidRDefault="00981A5A" w:rsidP="00981A5A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351D782B" w14:textId="77777777" w:rsidR="00A16F5A" w:rsidRDefault="00A16F5A" w:rsidP="00A16F5A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0D0DFEEE" w14:textId="77777777" w:rsidR="00981A5A" w:rsidRDefault="00981A5A" w:rsidP="00A16F5A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0DF8D293" w14:textId="77777777" w:rsidR="00981A5A" w:rsidRPr="006A625D" w:rsidRDefault="00981A5A" w:rsidP="00A16F5A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265D843C" w14:textId="77777777" w:rsidR="00342706" w:rsidRDefault="00342706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226330CE" w14:textId="77777777" w:rsidR="00342706" w:rsidRDefault="00342706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26CCA057" w14:textId="47D9DB40" w:rsidR="00984286" w:rsidRPr="006A625D" w:rsidRDefault="00984286" w:rsidP="001D46E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  <w:r w:rsidRPr="006A625D">
        <w:rPr>
          <w:rFonts w:ascii="Arial" w:eastAsia="Calibri" w:hAnsi="Arial" w:cs="Arial"/>
          <w:b/>
          <w:bCs/>
          <w:u w:val="single"/>
          <w:lang w:val="hr-HR"/>
        </w:rPr>
        <w:lastRenderedPageBreak/>
        <w:t>PROGRAM 2406: OPREMANJE U SREDNJIM ŠKOLAMA K240601, K240604</w:t>
      </w:r>
    </w:p>
    <w:p w14:paraId="132FFC08" w14:textId="77777777" w:rsidR="00984286" w:rsidRPr="006A625D" w:rsidRDefault="00984286" w:rsidP="00984286">
      <w:pPr>
        <w:spacing w:line="240" w:lineRule="auto"/>
        <w:jc w:val="both"/>
        <w:rPr>
          <w:rFonts w:ascii="Arial" w:eastAsia="Calibri" w:hAnsi="Arial" w:cs="Arial"/>
          <w:b/>
          <w:lang w:val="hr-HR"/>
        </w:rPr>
      </w:pPr>
    </w:p>
    <w:p w14:paraId="32E46AE4" w14:textId="77777777" w:rsidR="00984286" w:rsidRPr="006A625D" w:rsidRDefault="00984286" w:rsidP="00984286">
      <w:pPr>
        <w:spacing w:line="240" w:lineRule="auto"/>
        <w:jc w:val="both"/>
        <w:rPr>
          <w:rFonts w:ascii="Arial" w:eastAsia="Calibri" w:hAnsi="Arial" w:cs="Arial"/>
          <w:b/>
          <w:lang w:val="hr-HR"/>
        </w:rPr>
      </w:pPr>
      <w:r w:rsidRPr="006A625D">
        <w:rPr>
          <w:rFonts w:ascii="Arial" w:eastAsia="Calibri" w:hAnsi="Arial" w:cs="Arial"/>
          <w:b/>
          <w:lang w:val="hr-HR"/>
        </w:rPr>
        <w:t>K240601 Školski namještaj i oprema</w:t>
      </w:r>
    </w:p>
    <w:p w14:paraId="214158C1" w14:textId="6261755B" w:rsidR="00984286" w:rsidRPr="006A625D" w:rsidRDefault="00984286" w:rsidP="00984286">
      <w:pPr>
        <w:spacing w:line="240" w:lineRule="auto"/>
        <w:jc w:val="both"/>
        <w:rPr>
          <w:rFonts w:ascii="Arial" w:eastAsia="Calibri" w:hAnsi="Arial" w:cs="Arial"/>
          <w:b/>
          <w:lang w:val="hr-HR"/>
        </w:rPr>
      </w:pPr>
      <w:r w:rsidRPr="006A625D">
        <w:rPr>
          <w:rFonts w:ascii="Arial" w:eastAsia="Calibri" w:hAnsi="Arial" w:cs="Arial"/>
          <w:b/>
          <w:lang w:val="hr-HR"/>
        </w:rPr>
        <w:t xml:space="preserve">K240604 Opremanje </w:t>
      </w:r>
      <w:r w:rsidR="00D07520">
        <w:rPr>
          <w:rFonts w:ascii="Arial" w:eastAsia="Calibri" w:hAnsi="Arial" w:cs="Arial"/>
          <w:b/>
          <w:lang w:val="hr-HR"/>
        </w:rPr>
        <w:t>biblioteke</w:t>
      </w:r>
    </w:p>
    <w:p w14:paraId="2D49DDAE" w14:textId="149925A9" w:rsidR="00984286" w:rsidRPr="006A625D" w:rsidRDefault="00984286" w:rsidP="00B55572">
      <w:pPr>
        <w:spacing w:after="0" w:line="240" w:lineRule="auto"/>
        <w:jc w:val="both"/>
        <w:rPr>
          <w:rFonts w:ascii="Arial" w:eastAsia="Courier New" w:hAnsi="Arial" w:cs="Arial"/>
          <w:bCs/>
          <w:lang w:val="hr-HR" w:eastAsia="hr-HR" w:bidi="hr-HR"/>
        </w:rPr>
      </w:pPr>
      <w:r w:rsidRPr="00E348ED">
        <w:rPr>
          <w:rFonts w:ascii="Arial" w:hAnsi="Arial" w:cs="Arial"/>
          <w:lang w:val="hr-HR"/>
        </w:rPr>
        <w:t xml:space="preserve">Opremanje škole potrebnom opremom u skladu s potrebama koje se pojavljuju tijekom godine u odgojno-obrazovnoj djelatnosti. </w:t>
      </w:r>
      <w:r w:rsidR="00AA2211" w:rsidRPr="00AA2211">
        <w:rPr>
          <w:rFonts w:ascii="Arial" w:hAnsi="Arial" w:cs="Arial"/>
          <w:lang w:val="hr-HR"/>
        </w:rPr>
        <w:t>Ministarstvo znanosti i obrazovanja donosi Odluku o raspodjeli sredstava za opremanje školske knjižnice</w:t>
      </w:r>
      <w:r w:rsidR="00B55572">
        <w:rPr>
          <w:rFonts w:ascii="Arial" w:hAnsi="Arial" w:cs="Arial"/>
          <w:lang w:val="hr-HR"/>
        </w:rPr>
        <w:t xml:space="preserve">. </w:t>
      </w:r>
    </w:p>
    <w:p w14:paraId="05CA18FB" w14:textId="77777777" w:rsidR="00984286" w:rsidRPr="006A625D" w:rsidRDefault="00984286" w:rsidP="00984286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1D7B1882" w14:textId="5AB3E1BA" w:rsidR="00984286" w:rsidRPr="005F3FDD" w:rsidRDefault="00984286" w:rsidP="002529B7">
      <w:pPr>
        <w:jc w:val="both"/>
        <w:rPr>
          <w:rFonts w:ascii="Arial" w:hAnsi="Arial" w:cs="Arial"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CILJ USPJEŠNOSTI</w:t>
      </w:r>
      <w:r w:rsidR="002529B7">
        <w:rPr>
          <w:rFonts w:ascii="Arial" w:eastAsia="Calibri" w:hAnsi="Arial" w:cs="Arial"/>
          <w:b/>
          <w:bCs/>
          <w:lang w:val="hr-HR"/>
        </w:rPr>
        <w:t xml:space="preserve"> </w:t>
      </w:r>
      <w:r w:rsidR="000F21AB">
        <w:rPr>
          <w:rFonts w:ascii="Arial" w:eastAsia="Calibri" w:hAnsi="Arial" w:cs="Arial"/>
          <w:b/>
          <w:bCs/>
          <w:lang w:val="hr-HR"/>
        </w:rPr>
        <w:t>–</w:t>
      </w:r>
      <w:r w:rsidR="00AA2211" w:rsidRPr="00AA2211">
        <w:rPr>
          <w:rFonts w:ascii="Arial" w:hAnsi="Arial" w:cs="Arial"/>
          <w:lang w:val="hr-HR"/>
        </w:rPr>
        <w:t xml:space="preserve"> </w:t>
      </w:r>
      <w:r w:rsidR="00BC6ACF" w:rsidRPr="00D76C3C">
        <w:rPr>
          <w:rFonts w:ascii="Arial" w:hAnsi="Arial" w:cs="Arial"/>
          <w:lang w:val="hr-HR"/>
        </w:rPr>
        <w:t>Mjer</w:t>
      </w:r>
      <w:r w:rsidR="00BC6ACF">
        <w:rPr>
          <w:rFonts w:ascii="Arial" w:hAnsi="Arial" w:cs="Arial"/>
          <w:lang w:val="hr-HR"/>
        </w:rPr>
        <w:t xml:space="preserve">a </w:t>
      </w:r>
      <w:r w:rsidR="00BC6ACF" w:rsidRPr="00D76C3C">
        <w:rPr>
          <w:rFonts w:ascii="Arial" w:hAnsi="Arial" w:cs="Arial"/>
          <w:lang w:val="hr-HR"/>
        </w:rPr>
        <w:t>2.1.1</w:t>
      </w:r>
      <w:r w:rsidR="00BC6ACF">
        <w:rPr>
          <w:rFonts w:ascii="Arial" w:hAnsi="Arial" w:cs="Arial"/>
          <w:lang w:val="hr-HR"/>
        </w:rPr>
        <w:t xml:space="preserve"> nam</w:t>
      </w:r>
      <w:r w:rsidR="00BC6ACF">
        <w:rPr>
          <w:rFonts w:ascii="Arial" w:hAnsi="Arial" w:cs="Arial"/>
          <w:lang w:val="hr-HR"/>
        </w:rPr>
        <w:t xml:space="preserve"> prikazuje utrošena sredstva u iznosu od 1.699,20 </w:t>
      </w:r>
      <w:proofErr w:type="spellStart"/>
      <w:r w:rsidR="00BC6ACF">
        <w:rPr>
          <w:rFonts w:ascii="Arial" w:hAnsi="Arial" w:cs="Arial"/>
          <w:lang w:val="hr-HR"/>
        </w:rPr>
        <w:t>eur</w:t>
      </w:r>
      <w:proofErr w:type="spellEnd"/>
      <w:r w:rsidR="00BC6ACF">
        <w:rPr>
          <w:rFonts w:ascii="Arial" w:hAnsi="Arial" w:cs="Arial"/>
          <w:lang w:val="hr-HR"/>
        </w:rPr>
        <w:t>-a, na školski namještaj. Temeljem godišnjeg plana opremanja u srednjim školama.</w:t>
      </w:r>
    </w:p>
    <w:p w14:paraId="4D2D3917" w14:textId="77777777" w:rsidR="00984286" w:rsidRDefault="00984286" w:rsidP="00342706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</w:p>
    <w:p w14:paraId="284C816D" w14:textId="07E2F712" w:rsidR="00342706" w:rsidRPr="006A625D" w:rsidRDefault="00342706" w:rsidP="00342706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A240</w:t>
      </w:r>
      <w:r>
        <w:rPr>
          <w:rFonts w:ascii="Arial" w:eastAsia="Calibri" w:hAnsi="Arial" w:cs="Arial"/>
          <w:b/>
          <w:bCs/>
          <w:lang w:val="hr-HR"/>
        </w:rPr>
        <w:t>6</w:t>
      </w:r>
      <w:r w:rsidRPr="006A625D">
        <w:rPr>
          <w:rFonts w:ascii="Arial" w:eastAsia="Calibri" w:hAnsi="Arial" w:cs="Arial"/>
          <w:b/>
          <w:bCs/>
          <w:lang w:val="hr-HR"/>
        </w:rPr>
        <w:t xml:space="preserve">01  </w:t>
      </w:r>
      <w:r>
        <w:rPr>
          <w:rFonts w:ascii="Arial" w:eastAsia="Calibri" w:hAnsi="Arial" w:cs="Arial"/>
          <w:b/>
          <w:bCs/>
          <w:lang w:val="hr-HR"/>
        </w:rPr>
        <w:t>Opremanje u srednjim školama</w:t>
      </w:r>
    </w:p>
    <w:p w14:paraId="4C5FDC74" w14:textId="4EDC10AA" w:rsidR="00B55572" w:rsidRDefault="00B55572" w:rsidP="00B55572">
      <w:pPr>
        <w:spacing w:after="0" w:line="240" w:lineRule="auto"/>
        <w:jc w:val="both"/>
        <w:rPr>
          <w:rFonts w:ascii="Arial" w:hAnsi="Arial" w:cs="Arial"/>
          <w:iCs/>
          <w:lang w:val="hr-HR"/>
        </w:rPr>
      </w:pPr>
      <w:r w:rsidRPr="006A625D">
        <w:rPr>
          <w:rFonts w:ascii="Arial" w:hAnsi="Arial" w:cs="Arial"/>
          <w:bCs/>
          <w:lang w:val="hr-HR"/>
        </w:rPr>
        <w:t xml:space="preserve">Program Opremanje u srednjim školama odnosi se na </w:t>
      </w:r>
      <w:r w:rsidRPr="006A625D">
        <w:rPr>
          <w:rFonts w:ascii="Arial" w:hAnsi="Arial" w:cs="Arial"/>
          <w:iCs/>
          <w:lang w:val="hr-HR"/>
        </w:rPr>
        <w:t>Školski namještaj i opremu, odnosno na rashode za nabavu nefinancijske imovine, a u svrhu poboljšanja materijalnih uvjeta za izvođenja nastave.</w:t>
      </w:r>
    </w:p>
    <w:p w14:paraId="52467DDD" w14:textId="77777777" w:rsidR="00B55572" w:rsidRPr="006A625D" w:rsidRDefault="00B55572" w:rsidP="00B55572">
      <w:pPr>
        <w:spacing w:after="0" w:line="240" w:lineRule="auto"/>
        <w:jc w:val="both"/>
        <w:rPr>
          <w:rFonts w:ascii="Arial" w:eastAsia="Courier New" w:hAnsi="Arial" w:cs="Arial"/>
          <w:bCs/>
          <w:lang w:val="hr-HR" w:eastAsia="hr-HR" w:bidi="hr-HR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342706" w:rsidRPr="0047262B" w14:paraId="10AB9B4E" w14:textId="77777777" w:rsidTr="00DF0ACF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DA25D6" w14:textId="77777777" w:rsidR="00342706" w:rsidRPr="006A625D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EA7C33" w14:textId="77777777" w:rsidR="00342706" w:rsidRPr="006A625D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Planirana sredstva u proračunu Istarske županije</w:t>
            </w:r>
          </w:p>
        </w:tc>
      </w:tr>
      <w:tr w:rsidR="00342706" w:rsidRPr="0047262B" w14:paraId="2096DE33" w14:textId="77777777" w:rsidTr="00DF0ACF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ACAB" w14:textId="77777777" w:rsidR="00342706" w:rsidRPr="006A625D" w:rsidRDefault="00342706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F9F1D6" w14:textId="77777777" w:rsidR="00342706" w:rsidRPr="006A625D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BF9726" w14:textId="77777777" w:rsidR="00342706" w:rsidRPr="006A625D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16891C" w14:textId="77777777" w:rsidR="00342706" w:rsidRPr="006A625D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Procijenjeni trošak provedbe mjere  ( u 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342706" w:rsidRPr="0047262B" w14:paraId="1533ABFD" w14:textId="77777777" w:rsidTr="00DF0ACF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D71B00" w14:textId="77777777" w:rsidR="00342706" w:rsidRPr="006A625D" w:rsidRDefault="00342706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 PAMETNA REGIJA ZNANJA PREPOZNATLJIVA PO VISOKOJ KVALITETI ŽIVOTA, DOSTUPNOM OBRAZOVANJU I UKLJUČIVOSTI</w:t>
            </w:r>
          </w:p>
        </w:tc>
      </w:tr>
      <w:tr w:rsidR="00342706" w:rsidRPr="0047262B" w14:paraId="62013817" w14:textId="77777777" w:rsidTr="00DF0ACF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59CC58" w14:textId="77777777" w:rsidR="00342706" w:rsidRPr="006A625D" w:rsidRDefault="00342706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2.1. Osiguranje visokih standarda i dostupnosti obrazovanja</w:t>
            </w:r>
          </w:p>
        </w:tc>
      </w:tr>
      <w:tr w:rsidR="00342706" w:rsidRPr="00627914" w14:paraId="39FD760E" w14:textId="77777777" w:rsidTr="00DF0ACF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A863" w14:textId="11317F07" w:rsidR="00342706" w:rsidRPr="006A625D" w:rsidRDefault="00342706" w:rsidP="00627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024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</w:t>
            </w:r>
            <w:r w:rsidR="00B55572" w:rsidRPr="0079024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  <w:r w:rsidRPr="0079024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627914" w:rsidRPr="0079024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Školski namještaj i oprema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DC97" w14:textId="06018B75" w:rsidR="00342706" w:rsidRPr="006A625D" w:rsidRDefault="00342706" w:rsidP="006279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240</w:t>
            </w:r>
            <w:r w:rsidR="0062791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6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</w:t>
            </w:r>
            <w:r w:rsidR="00B55572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Opremanje u srednjim školama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8C03" w14:textId="347B2225" w:rsidR="00342706" w:rsidRPr="006A625D" w:rsidRDefault="00342706" w:rsidP="00B5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K240</w:t>
            </w:r>
            <w:r w:rsidR="00B55572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0C01" w14:textId="0D5322C8" w:rsidR="00342706" w:rsidRPr="006A625D" w:rsidRDefault="00627914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1.699,20</w:t>
            </w:r>
            <w:r w:rsidR="0034270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EUR</w:t>
            </w:r>
          </w:p>
        </w:tc>
      </w:tr>
      <w:tr w:rsidR="00342706" w:rsidRPr="00627914" w14:paraId="5B735161" w14:textId="77777777" w:rsidTr="00DF0ACF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6763E9C" w14:textId="77777777" w:rsidR="00342706" w:rsidRPr="006A625D" w:rsidRDefault="00342706" w:rsidP="00DF0A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4CD424" w14:textId="560D1499" w:rsidR="00342706" w:rsidRPr="006A625D" w:rsidRDefault="00627914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1.699,20 </w:t>
            </w:r>
            <w:r w:rsidR="00342706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EUR</w:t>
            </w:r>
          </w:p>
        </w:tc>
      </w:tr>
    </w:tbl>
    <w:p w14:paraId="05142056" w14:textId="77777777" w:rsidR="001052EB" w:rsidRDefault="001052EB" w:rsidP="00A16F5A">
      <w:pPr>
        <w:jc w:val="both"/>
        <w:rPr>
          <w:rFonts w:ascii="Arial" w:eastAsia="Calibri" w:hAnsi="Arial" w:cs="Arial"/>
          <w:b/>
          <w:bCs/>
          <w:lang w:val="hr-HR"/>
        </w:rPr>
      </w:pPr>
    </w:p>
    <w:p w14:paraId="288DFABD" w14:textId="56A44AF2" w:rsidR="00981A5A" w:rsidRPr="005F3FDD" w:rsidRDefault="00A16F5A" w:rsidP="00981A5A">
      <w:pPr>
        <w:jc w:val="both"/>
        <w:rPr>
          <w:rFonts w:ascii="Arial" w:hAnsi="Arial" w:cs="Arial"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POKAZATELJ USPIJEŠNOSTI</w:t>
      </w:r>
      <w:r w:rsidR="001052EB">
        <w:rPr>
          <w:rFonts w:ascii="Arial" w:eastAsia="Calibri" w:hAnsi="Arial" w:cs="Arial"/>
          <w:b/>
          <w:bCs/>
          <w:lang w:val="hr-HR"/>
        </w:rPr>
        <w:t xml:space="preserve"> </w:t>
      </w:r>
      <w:r w:rsidR="00BC6ACF">
        <w:rPr>
          <w:rFonts w:ascii="Arial" w:eastAsia="Calibri" w:hAnsi="Arial" w:cs="Arial"/>
          <w:b/>
          <w:bCs/>
          <w:lang w:val="hr-HR"/>
        </w:rPr>
        <w:t>–</w:t>
      </w:r>
      <w:r w:rsidR="001052EB">
        <w:rPr>
          <w:rFonts w:ascii="Arial" w:eastAsia="Calibri" w:hAnsi="Arial" w:cs="Arial"/>
          <w:b/>
          <w:bCs/>
          <w:lang w:val="hr-HR"/>
        </w:rPr>
        <w:t xml:space="preserve"> </w:t>
      </w:r>
      <w:r w:rsidR="00BC6ACF">
        <w:rPr>
          <w:rFonts w:ascii="Arial" w:hAnsi="Arial" w:cs="Arial"/>
          <w:lang w:val="hr-HR"/>
        </w:rPr>
        <w:t>Školska ustanova je realizirala nabavu namještaja, odnosno 48 školskih stolica. Nabava namještaja za potrebe održavanja nastave za učenike nam prikazuje posvećenost Školske ustanove za sigurnost te adekvatno prisustvovanje učenika i djelatnike Škole.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2880"/>
        <w:gridCol w:w="1764"/>
        <w:gridCol w:w="1418"/>
        <w:gridCol w:w="1984"/>
      </w:tblGrid>
      <w:tr w:rsidR="00981A5A" w:rsidRPr="006A625D" w14:paraId="3B5590A6" w14:textId="77777777" w:rsidTr="00796275">
        <w:trPr>
          <w:trHeight w:val="7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F816" w14:textId="77777777" w:rsidR="00981A5A" w:rsidRPr="006A625D" w:rsidRDefault="00981A5A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Pokazatelj rezultata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E1658" w14:textId="77777777" w:rsidR="00981A5A" w:rsidRDefault="00981A5A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Početna </w:t>
            </w:r>
          </w:p>
          <w:p w14:paraId="292C0A35" w14:textId="77777777" w:rsidR="00981A5A" w:rsidRDefault="00981A5A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vrijednost</w:t>
            </w:r>
          </w:p>
          <w:p w14:paraId="19905DBC" w14:textId="77777777" w:rsidR="00981A5A" w:rsidRPr="006A625D" w:rsidRDefault="00981A5A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68BDE7" w14:textId="77777777" w:rsidR="00981A5A" w:rsidRPr="006A625D" w:rsidRDefault="00981A5A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Ciljna vrijednost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4A2122" w14:textId="77777777" w:rsidR="00981A5A" w:rsidRDefault="00981A5A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Ostvarena vrijednost </w:t>
            </w:r>
          </w:p>
          <w:p w14:paraId="11E5E381" w14:textId="77777777" w:rsidR="00981A5A" w:rsidRPr="006A625D" w:rsidRDefault="00981A5A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01-12.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</w:tr>
      <w:tr w:rsidR="00981A5A" w:rsidRPr="006A625D" w14:paraId="7A8F8B6B" w14:textId="77777777" w:rsidTr="00561ED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4FED" w14:textId="6E4529FD" w:rsidR="00981A5A" w:rsidRPr="00966573" w:rsidRDefault="00EC0B48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Broj Školske opreme (stolica) u učionicama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0F23" w14:textId="77777777" w:rsidR="00981A5A" w:rsidRPr="006A625D" w:rsidRDefault="00981A5A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9BF7" w14:textId="6E68C8F7" w:rsidR="00981A5A" w:rsidRPr="006A625D" w:rsidRDefault="00EC0B48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1BF0" w14:textId="44F2A7E3" w:rsidR="00981A5A" w:rsidRPr="006A625D" w:rsidRDefault="00EC0B48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48</w:t>
            </w:r>
          </w:p>
        </w:tc>
      </w:tr>
    </w:tbl>
    <w:p w14:paraId="17E220D0" w14:textId="77777777" w:rsidR="00A16F5A" w:rsidRDefault="00A16F5A" w:rsidP="00A16F5A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680F11B0" w14:textId="77777777" w:rsidR="00B83012" w:rsidRPr="006A625D" w:rsidRDefault="00B83012" w:rsidP="00A16F5A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54924F73" w14:textId="0BFED548" w:rsidR="00BC4FC1" w:rsidRDefault="00BC4FC1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664FBAEA" w14:textId="2890B7F9" w:rsidR="00342706" w:rsidRPr="006A625D" w:rsidRDefault="00342706" w:rsidP="00342706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lastRenderedPageBreak/>
        <w:t>A240</w:t>
      </w:r>
      <w:r>
        <w:rPr>
          <w:rFonts w:ascii="Arial" w:eastAsia="Calibri" w:hAnsi="Arial" w:cs="Arial"/>
          <w:b/>
          <w:bCs/>
          <w:lang w:val="hr-HR"/>
        </w:rPr>
        <w:t>6</w:t>
      </w:r>
      <w:r w:rsidRPr="006A625D">
        <w:rPr>
          <w:rFonts w:ascii="Arial" w:eastAsia="Calibri" w:hAnsi="Arial" w:cs="Arial"/>
          <w:b/>
          <w:bCs/>
          <w:lang w:val="hr-HR"/>
        </w:rPr>
        <w:t>0</w:t>
      </w:r>
      <w:r>
        <w:rPr>
          <w:rFonts w:ascii="Arial" w:eastAsia="Calibri" w:hAnsi="Arial" w:cs="Arial"/>
          <w:b/>
          <w:bCs/>
          <w:lang w:val="hr-HR"/>
        </w:rPr>
        <w:t>4</w:t>
      </w:r>
      <w:r w:rsidRPr="006A625D">
        <w:rPr>
          <w:rFonts w:ascii="Arial" w:eastAsia="Calibri" w:hAnsi="Arial" w:cs="Arial"/>
          <w:b/>
          <w:bCs/>
          <w:lang w:val="hr-HR"/>
        </w:rPr>
        <w:t xml:space="preserve">  </w:t>
      </w:r>
      <w:r>
        <w:rPr>
          <w:rFonts w:ascii="Arial" w:eastAsia="Calibri" w:hAnsi="Arial" w:cs="Arial"/>
          <w:b/>
          <w:bCs/>
          <w:lang w:val="hr-HR"/>
        </w:rPr>
        <w:t>Opremanje biblioteke</w:t>
      </w:r>
    </w:p>
    <w:p w14:paraId="1BC284CB" w14:textId="3E9D8F25" w:rsidR="00342706" w:rsidRPr="006A625D" w:rsidRDefault="00EC0B48" w:rsidP="00342706">
      <w:pPr>
        <w:spacing w:line="240" w:lineRule="auto"/>
        <w:jc w:val="both"/>
        <w:rPr>
          <w:rFonts w:ascii="Arial" w:eastAsia="Calibri" w:hAnsi="Arial" w:cs="Arial"/>
          <w:lang w:val="hr-HR"/>
        </w:rPr>
      </w:pPr>
      <w:r>
        <w:rPr>
          <w:rFonts w:ascii="Arial" w:hAnsi="Arial" w:cs="Arial"/>
          <w:bCs/>
          <w:lang w:val="hr-HR"/>
        </w:rPr>
        <w:t xml:space="preserve">Ministarstvo znanosti i obrazovanja donosi Odluku o raspodjeli sredstava za opremanje školske učionice. Opremanje škole posebnom opremom u skladu s potrebama koje se pojavljuju tijekom godine u odgojno obrazovnoj djelatnosti. </w:t>
      </w:r>
    </w:p>
    <w:p w14:paraId="2C0AFA71" w14:textId="77777777" w:rsidR="00342706" w:rsidRDefault="00342706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7FA1FE84" w14:textId="3D8952E3" w:rsidR="00790243" w:rsidRPr="005F3FDD" w:rsidRDefault="00A16F5A" w:rsidP="00790243">
      <w:pPr>
        <w:jc w:val="both"/>
        <w:rPr>
          <w:rFonts w:ascii="Arial" w:hAnsi="Arial" w:cs="Arial"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CILJ USPJEŠNOSTI</w:t>
      </w:r>
      <w:r w:rsidR="001052EB">
        <w:rPr>
          <w:rFonts w:ascii="Arial" w:eastAsia="Calibri" w:hAnsi="Arial" w:cs="Arial"/>
          <w:b/>
          <w:bCs/>
          <w:lang w:val="hr-HR"/>
        </w:rPr>
        <w:t xml:space="preserve"> - </w:t>
      </w:r>
      <w:r w:rsidR="00D76C3C" w:rsidRPr="00D76C3C">
        <w:rPr>
          <w:rFonts w:ascii="Arial" w:hAnsi="Arial" w:cs="Arial"/>
          <w:lang w:val="hr-HR"/>
        </w:rPr>
        <w:t>Mjer</w:t>
      </w:r>
      <w:r w:rsidR="00D76C3C">
        <w:rPr>
          <w:rFonts w:ascii="Arial" w:hAnsi="Arial" w:cs="Arial"/>
          <w:lang w:val="hr-HR"/>
        </w:rPr>
        <w:t xml:space="preserve">a </w:t>
      </w:r>
      <w:r w:rsidR="00D76C3C" w:rsidRPr="00D76C3C">
        <w:rPr>
          <w:rFonts w:ascii="Arial" w:hAnsi="Arial" w:cs="Arial"/>
          <w:lang w:val="hr-HR"/>
        </w:rPr>
        <w:t>2.1.1</w:t>
      </w:r>
      <w:r w:rsidR="00790243">
        <w:rPr>
          <w:rFonts w:ascii="Arial" w:hAnsi="Arial" w:cs="Arial"/>
          <w:lang w:val="hr-HR"/>
        </w:rPr>
        <w:t xml:space="preserve"> - </w:t>
      </w:r>
      <w:r w:rsidR="00790243" w:rsidRPr="00AA2211">
        <w:rPr>
          <w:rFonts w:ascii="Arial" w:hAnsi="Arial" w:cs="Arial"/>
          <w:lang w:val="hr-HR"/>
        </w:rPr>
        <w:t xml:space="preserve">Povećanje knjižnog fonda omogućuje učenicima veći izbor knjiga čime im se olakšava učenje. Sredstva za predviđenu kupnju knjiga za školsku godinu 2022./2023. iznose </w:t>
      </w:r>
      <w:r w:rsidR="00790243">
        <w:rPr>
          <w:rFonts w:ascii="Arial" w:hAnsi="Arial" w:cs="Arial"/>
          <w:lang w:val="hr-HR"/>
        </w:rPr>
        <w:t>330,00</w:t>
      </w:r>
      <w:r w:rsidR="00790243" w:rsidRPr="00AA2211">
        <w:rPr>
          <w:rFonts w:ascii="Arial" w:hAnsi="Arial" w:cs="Arial"/>
          <w:lang w:val="hr-HR"/>
        </w:rPr>
        <w:t xml:space="preserve"> </w:t>
      </w:r>
      <w:proofErr w:type="spellStart"/>
      <w:r w:rsidR="00790243" w:rsidRPr="00AA2211">
        <w:rPr>
          <w:rFonts w:ascii="Arial" w:hAnsi="Arial" w:cs="Arial"/>
          <w:lang w:val="hr-HR"/>
        </w:rPr>
        <w:t>eur</w:t>
      </w:r>
      <w:proofErr w:type="spellEnd"/>
      <w:r w:rsidR="00EC0B48">
        <w:rPr>
          <w:rFonts w:ascii="Arial" w:hAnsi="Arial" w:cs="Arial"/>
          <w:lang w:val="hr-HR"/>
        </w:rPr>
        <w:t>-a</w:t>
      </w:r>
      <w:r w:rsidR="00790243" w:rsidRPr="00AA2211">
        <w:rPr>
          <w:rFonts w:ascii="Arial" w:hAnsi="Arial" w:cs="Arial"/>
          <w:lang w:val="hr-HR"/>
        </w:rPr>
        <w:t>.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342706" w:rsidRPr="0047262B" w14:paraId="53EE9979" w14:textId="77777777" w:rsidTr="00DF0ACF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05CA15" w14:textId="77777777" w:rsidR="00342706" w:rsidRPr="006A625D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266B48" w14:textId="77777777" w:rsidR="00342706" w:rsidRPr="006A625D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Planirana sredstva u proračunu Istarske županije</w:t>
            </w:r>
          </w:p>
        </w:tc>
      </w:tr>
      <w:tr w:rsidR="00342706" w:rsidRPr="0047262B" w14:paraId="5986E703" w14:textId="77777777" w:rsidTr="00DF0ACF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9B84" w14:textId="77777777" w:rsidR="00342706" w:rsidRPr="006A625D" w:rsidRDefault="00342706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94C14A" w14:textId="77777777" w:rsidR="00342706" w:rsidRPr="006A625D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C7FF6A" w14:textId="77777777" w:rsidR="00342706" w:rsidRPr="006A625D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9E3C95" w14:textId="77777777" w:rsidR="00342706" w:rsidRPr="006A625D" w:rsidRDefault="00342706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Procijenjeni trošak provedbe mjere  ( u 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342706" w:rsidRPr="0047262B" w14:paraId="23CC4242" w14:textId="77777777" w:rsidTr="00DF0ACF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59317D" w14:textId="77777777" w:rsidR="00342706" w:rsidRPr="006A625D" w:rsidRDefault="00342706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 PAMETNA REGIJA ZNANJA PREPOZNATLJIVA PO VISOKOJ KVALITETI ŽIVOTA, DOSTUPNOM OBRAZOVANJU I UKLJUČIVOSTI</w:t>
            </w:r>
          </w:p>
        </w:tc>
      </w:tr>
      <w:tr w:rsidR="00342706" w:rsidRPr="0047262B" w14:paraId="742451CF" w14:textId="77777777" w:rsidTr="00DF0ACF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169A24" w14:textId="77777777" w:rsidR="00342706" w:rsidRPr="006A625D" w:rsidRDefault="00342706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2.1. Osiguranje visokih standarda i dostupnosti obrazovanja</w:t>
            </w:r>
          </w:p>
        </w:tc>
      </w:tr>
      <w:tr w:rsidR="00342706" w:rsidRPr="00342706" w14:paraId="19744D2D" w14:textId="77777777" w:rsidTr="00DF0ACF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606C" w14:textId="580A00D9" w:rsidR="00342706" w:rsidRPr="006A625D" w:rsidRDefault="00342706" w:rsidP="00EC0B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2.1.</w:t>
            </w:r>
            <w:r w:rsidR="00B55572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</w:t>
            </w: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. </w:t>
            </w:r>
            <w:r w:rsidR="00EC0B4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Opremanje biblioteke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CA33" w14:textId="2FBDC6EA" w:rsidR="00342706" w:rsidRPr="006A625D" w:rsidRDefault="00342706" w:rsidP="00EC0B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240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6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</w:t>
            </w:r>
            <w:r w:rsidR="0098428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Opremanje </w:t>
            </w:r>
            <w:r w:rsidR="00EC0B4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u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SŠ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04DB" w14:textId="4DD89C2B" w:rsidR="00342706" w:rsidRPr="006A625D" w:rsidRDefault="00342706" w:rsidP="00342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K240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604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28FC" w14:textId="2461E648" w:rsidR="00342706" w:rsidRPr="006A625D" w:rsidRDefault="00790243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330,00</w:t>
            </w:r>
            <w:r w:rsidR="0034270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EUR</w:t>
            </w:r>
          </w:p>
        </w:tc>
      </w:tr>
      <w:tr w:rsidR="00342706" w:rsidRPr="00B55572" w14:paraId="0AE28FED" w14:textId="77777777" w:rsidTr="00DF0ACF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3D136BF" w14:textId="77777777" w:rsidR="00342706" w:rsidRPr="006A625D" w:rsidRDefault="00342706" w:rsidP="00DF0A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C2DFA26" w14:textId="61E12C45" w:rsidR="00342706" w:rsidRPr="006A625D" w:rsidRDefault="00790243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330,00</w:t>
            </w:r>
            <w:r w:rsidR="00342706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EUR</w:t>
            </w:r>
          </w:p>
        </w:tc>
      </w:tr>
    </w:tbl>
    <w:p w14:paraId="4A4ED0E0" w14:textId="77777777" w:rsidR="00A16F5A" w:rsidRDefault="00A16F5A" w:rsidP="00A16F5A">
      <w:pPr>
        <w:jc w:val="both"/>
        <w:rPr>
          <w:rFonts w:ascii="Arial" w:eastAsia="Calibri" w:hAnsi="Arial" w:cs="Arial"/>
          <w:b/>
          <w:bCs/>
          <w:lang w:val="hr-HR"/>
        </w:rPr>
      </w:pPr>
    </w:p>
    <w:p w14:paraId="5C85B1F3" w14:textId="501EB0FC" w:rsidR="00A16F5A" w:rsidRPr="006A625D" w:rsidRDefault="00A16F5A" w:rsidP="00A16F5A">
      <w:pPr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POKAZATELJ USPIJEŠNOSTI</w:t>
      </w:r>
      <w:r w:rsidR="001052EB">
        <w:rPr>
          <w:rFonts w:ascii="Arial" w:eastAsia="Calibri" w:hAnsi="Arial" w:cs="Arial"/>
          <w:b/>
          <w:bCs/>
          <w:lang w:val="hr-HR"/>
        </w:rPr>
        <w:t xml:space="preserve"> </w:t>
      </w:r>
      <w:r w:rsidR="00EC0B48">
        <w:rPr>
          <w:rFonts w:ascii="Arial" w:eastAsia="Calibri" w:hAnsi="Arial" w:cs="Arial"/>
          <w:b/>
          <w:bCs/>
          <w:lang w:val="hr-HR"/>
        </w:rPr>
        <w:t>–</w:t>
      </w:r>
      <w:r w:rsidR="001052EB">
        <w:rPr>
          <w:rFonts w:ascii="Arial" w:eastAsia="Calibri" w:hAnsi="Arial" w:cs="Arial"/>
          <w:b/>
          <w:bCs/>
          <w:lang w:val="hr-HR"/>
        </w:rPr>
        <w:t xml:space="preserve"> </w:t>
      </w:r>
      <w:r w:rsidR="00EC0B48" w:rsidRPr="00EC0B48">
        <w:rPr>
          <w:rFonts w:ascii="Arial" w:eastAsia="Calibri" w:hAnsi="Arial" w:cs="Arial"/>
          <w:bCs/>
          <w:lang w:val="hr-HR"/>
        </w:rPr>
        <w:t xml:space="preserve">Nabavljena je literatura za biblioteku u iznosu od 330,00 </w:t>
      </w:r>
      <w:proofErr w:type="spellStart"/>
      <w:r w:rsidR="00EC0B48" w:rsidRPr="00EC0B48">
        <w:rPr>
          <w:rFonts w:ascii="Arial" w:eastAsia="Calibri" w:hAnsi="Arial" w:cs="Arial"/>
          <w:bCs/>
          <w:lang w:val="hr-HR"/>
        </w:rPr>
        <w:t>eur</w:t>
      </w:r>
      <w:proofErr w:type="spellEnd"/>
      <w:r w:rsidR="00EC0B48" w:rsidRPr="00EC0B48">
        <w:rPr>
          <w:rFonts w:ascii="Arial" w:eastAsia="Calibri" w:hAnsi="Arial" w:cs="Arial"/>
          <w:bCs/>
          <w:lang w:val="hr-HR"/>
        </w:rPr>
        <w:t>-a. dobivenih sredstva od MZO-a</w:t>
      </w:r>
      <w:r w:rsidR="00EC0B48">
        <w:rPr>
          <w:rFonts w:ascii="Arial" w:eastAsia="Calibri" w:hAnsi="Arial" w:cs="Arial"/>
          <w:bCs/>
          <w:lang w:val="hr-HR"/>
        </w:rPr>
        <w:t>. Nabava knjižnične građe temeljena je na uputi od Ministarstva o</w:t>
      </w:r>
      <w:r w:rsidR="00B83012">
        <w:rPr>
          <w:rFonts w:ascii="Arial" w:eastAsia="Calibri" w:hAnsi="Arial" w:cs="Arial"/>
          <w:bCs/>
          <w:lang w:val="hr-HR"/>
        </w:rPr>
        <w:t>b</w:t>
      </w:r>
      <w:r w:rsidR="00EC0B48">
        <w:rPr>
          <w:rFonts w:ascii="Arial" w:eastAsia="Calibri" w:hAnsi="Arial" w:cs="Arial"/>
          <w:bCs/>
          <w:lang w:val="hr-HR"/>
        </w:rPr>
        <w:t>razovanja.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2880"/>
        <w:gridCol w:w="1764"/>
        <w:gridCol w:w="1418"/>
        <w:gridCol w:w="1984"/>
      </w:tblGrid>
      <w:tr w:rsidR="00981A5A" w:rsidRPr="00EC0B48" w14:paraId="04AA1129" w14:textId="77777777" w:rsidTr="00796275">
        <w:trPr>
          <w:trHeight w:val="7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05FE" w14:textId="77777777" w:rsidR="00981A5A" w:rsidRPr="006A625D" w:rsidRDefault="00981A5A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Pokazatelj rezultata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A562" w14:textId="77777777" w:rsidR="00981A5A" w:rsidRDefault="00981A5A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Početna </w:t>
            </w:r>
          </w:p>
          <w:p w14:paraId="264C7EB7" w14:textId="77777777" w:rsidR="00981A5A" w:rsidRDefault="00981A5A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vrijednost</w:t>
            </w:r>
          </w:p>
          <w:p w14:paraId="5FA5EB59" w14:textId="77777777" w:rsidR="00981A5A" w:rsidRPr="006A625D" w:rsidRDefault="00981A5A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42B05C" w14:textId="77777777" w:rsidR="00981A5A" w:rsidRPr="006A625D" w:rsidRDefault="00981A5A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Ciljna vrijednost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74C35D" w14:textId="77777777" w:rsidR="00981A5A" w:rsidRDefault="00981A5A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Ostvarena vrijednost </w:t>
            </w:r>
          </w:p>
          <w:p w14:paraId="4277B00F" w14:textId="77777777" w:rsidR="00981A5A" w:rsidRPr="006A625D" w:rsidRDefault="00981A5A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01-12.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</w:tr>
      <w:tr w:rsidR="00981A5A" w:rsidRPr="00EC0B48" w14:paraId="0EEEE0B2" w14:textId="77777777" w:rsidTr="00561ED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8E87F" w14:textId="22545F5E" w:rsidR="00981A5A" w:rsidRPr="00966573" w:rsidRDefault="00EC0B48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Iznos nabavljene literature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1F56" w14:textId="77777777" w:rsidR="00981A5A" w:rsidRPr="006A625D" w:rsidRDefault="00981A5A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FFDB" w14:textId="19DB6B7F" w:rsidR="00981A5A" w:rsidRPr="006A625D" w:rsidRDefault="00EC0B48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57B0" w14:textId="11B7B285" w:rsidR="00981A5A" w:rsidRPr="006A625D" w:rsidRDefault="00EC0B48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300,00</w:t>
            </w:r>
          </w:p>
        </w:tc>
      </w:tr>
    </w:tbl>
    <w:p w14:paraId="1DD72C2A" w14:textId="77777777" w:rsidR="00D35933" w:rsidRPr="006A625D" w:rsidRDefault="00D35933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37908B35" w14:textId="77777777" w:rsidR="00984286" w:rsidRDefault="00984286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3F393018" w14:textId="77777777" w:rsidR="00984286" w:rsidRPr="006A625D" w:rsidRDefault="00984286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32C4C503" w14:textId="460E840B" w:rsidR="009A7EB8" w:rsidRPr="006A625D" w:rsidRDefault="009A7EB8" w:rsidP="001D46E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  <w:r w:rsidRPr="006A625D">
        <w:rPr>
          <w:rFonts w:ascii="Arial" w:eastAsia="Calibri" w:hAnsi="Arial" w:cs="Arial"/>
          <w:b/>
          <w:bCs/>
          <w:u w:val="single"/>
          <w:lang w:val="hr-HR"/>
        </w:rPr>
        <w:t xml:space="preserve">PROGRAM </w:t>
      </w:r>
      <w:r w:rsidR="00984286">
        <w:rPr>
          <w:rFonts w:ascii="Arial" w:eastAsia="Calibri" w:hAnsi="Arial" w:cs="Arial"/>
          <w:b/>
          <w:bCs/>
          <w:u w:val="single"/>
          <w:lang w:val="hr-HR"/>
        </w:rPr>
        <w:t>9211</w:t>
      </w:r>
      <w:r w:rsidRPr="006A625D">
        <w:rPr>
          <w:rFonts w:ascii="Arial" w:eastAsia="Calibri" w:hAnsi="Arial" w:cs="Arial"/>
          <w:b/>
          <w:bCs/>
          <w:u w:val="single"/>
          <w:lang w:val="hr-HR"/>
        </w:rPr>
        <w:t xml:space="preserve">: </w:t>
      </w:r>
      <w:r w:rsidR="00984286">
        <w:rPr>
          <w:rFonts w:ascii="Arial" w:eastAsia="Calibri" w:hAnsi="Arial" w:cs="Arial"/>
          <w:b/>
          <w:bCs/>
          <w:u w:val="single"/>
          <w:lang w:val="hr-HR"/>
        </w:rPr>
        <w:t>MOZAIK 5</w:t>
      </w:r>
    </w:p>
    <w:p w14:paraId="35C3DD38" w14:textId="105A4BB8" w:rsidR="00B522CC" w:rsidRPr="006A625D" w:rsidRDefault="00B522CC" w:rsidP="007B5E42">
      <w:pPr>
        <w:spacing w:line="240" w:lineRule="auto"/>
        <w:jc w:val="both"/>
        <w:rPr>
          <w:rFonts w:ascii="Arial" w:eastAsia="Calibri" w:hAnsi="Arial" w:cs="Arial"/>
          <w:b/>
          <w:lang w:val="hr-HR"/>
        </w:rPr>
      </w:pPr>
    </w:p>
    <w:p w14:paraId="73179700" w14:textId="3A5AC815" w:rsidR="009A7EB8" w:rsidRPr="006A625D" w:rsidRDefault="00984286" w:rsidP="007B5E42">
      <w:pPr>
        <w:spacing w:line="240" w:lineRule="auto"/>
        <w:jc w:val="both"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>T921101</w:t>
      </w:r>
      <w:r w:rsidR="009A7EB8" w:rsidRPr="006A625D">
        <w:rPr>
          <w:rFonts w:ascii="Arial" w:eastAsia="Calibri" w:hAnsi="Arial" w:cs="Arial"/>
          <w:b/>
          <w:lang w:val="hr-HR"/>
        </w:rPr>
        <w:t xml:space="preserve"> </w:t>
      </w:r>
      <w:r>
        <w:rPr>
          <w:rFonts w:ascii="Arial" w:eastAsia="Calibri" w:hAnsi="Arial" w:cs="Arial"/>
          <w:b/>
          <w:lang w:val="hr-HR"/>
        </w:rPr>
        <w:t>Provedba projekta MOZAIK 5</w:t>
      </w:r>
    </w:p>
    <w:p w14:paraId="25DFED9B" w14:textId="6003972C" w:rsidR="00B522CC" w:rsidRDefault="00B522CC" w:rsidP="00A5659A">
      <w:pPr>
        <w:jc w:val="both"/>
        <w:rPr>
          <w:rFonts w:ascii="Arial" w:eastAsia="Courier New" w:hAnsi="Arial" w:cs="Arial"/>
          <w:bCs/>
          <w:lang w:val="hr-HR" w:eastAsia="hr-HR" w:bidi="hr-HR"/>
        </w:rPr>
      </w:pPr>
    </w:p>
    <w:p w14:paraId="04CB5106" w14:textId="77725A6C" w:rsidR="005F3FDD" w:rsidRPr="006A625D" w:rsidRDefault="002624D7" w:rsidP="00A5659A">
      <w:pPr>
        <w:jc w:val="both"/>
        <w:rPr>
          <w:rFonts w:ascii="Arial" w:eastAsia="Courier New" w:hAnsi="Arial" w:cs="Arial"/>
          <w:bCs/>
          <w:lang w:val="hr-HR" w:eastAsia="hr-HR" w:bidi="hr-HR"/>
        </w:rPr>
      </w:pPr>
      <w:r w:rsidRPr="004E028F">
        <w:rPr>
          <w:rFonts w:ascii="Arial" w:hAnsi="Arial" w:cs="Arial"/>
          <w:lang w:val="hr-HR"/>
        </w:rPr>
        <w:t>P</w:t>
      </w:r>
      <w:r>
        <w:rPr>
          <w:rFonts w:ascii="Arial" w:hAnsi="Arial" w:cs="Arial"/>
          <w:lang w:val="hr-HR"/>
        </w:rPr>
        <w:t xml:space="preserve">rojekt omogućava nesmetano odvijanje odgojno-obrazovnog procesa učenicima sa poteškoćama. Školska ustanova ima jednog učenika sa poteškoćama u razvoju provedbe </w:t>
      </w:r>
      <w:r w:rsidR="005F3FDD" w:rsidRPr="00180C58">
        <w:rPr>
          <w:rFonts w:ascii="Arial" w:hAnsi="Arial" w:cs="Arial"/>
          <w:lang w:val="hr-HR"/>
        </w:rPr>
        <w:t>projekta MOZAIK 5</w:t>
      </w:r>
      <w:r>
        <w:rPr>
          <w:rFonts w:ascii="Arial" w:hAnsi="Arial" w:cs="Arial"/>
          <w:lang w:val="hr-HR"/>
        </w:rPr>
        <w:t>.</w:t>
      </w:r>
      <w:r w:rsidR="005F3FDD" w:rsidRPr="00180C58">
        <w:rPr>
          <w:rFonts w:ascii="Arial" w:hAnsi="Arial" w:cs="Arial"/>
          <w:lang w:val="hr-HR"/>
        </w:rPr>
        <w:t xml:space="preserve"> </w:t>
      </w:r>
    </w:p>
    <w:p w14:paraId="355E1D74" w14:textId="77777777" w:rsidR="00D35933" w:rsidRPr="006A625D" w:rsidRDefault="00D35933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026C29A2" w14:textId="72BEC9C0" w:rsidR="00A16F5A" w:rsidRDefault="00215FBC" w:rsidP="005F3FDD">
      <w:pPr>
        <w:pStyle w:val="StandardWeb"/>
        <w:shd w:val="clear" w:color="auto" w:fill="F8F8F8"/>
        <w:spacing w:before="75" w:beforeAutospacing="0" w:after="75" w:afterAutospacing="0"/>
        <w:jc w:val="both"/>
        <w:rPr>
          <w:rFonts w:ascii="Arial" w:hAnsi="Arial" w:cs="Arial"/>
          <w:lang w:val="hr-HR"/>
        </w:rPr>
      </w:pPr>
      <w:r w:rsidRPr="002529B7">
        <w:rPr>
          <w:rFonts w:ascii="Arial" w:eastAsia="Calibri" w:hAnsi="Arial" w:cs="Arial"/>
          <w:b/>
          <w:bCs/>
          <w:sz w:val="22"/>
          <w:szCs w:val="22"/>
          <w:lang w:val="hr-HR"/>
        </w:rPr>
        <w:t>CILJ</w:t>
      </w:r>
      <w:r w:rsidR="00D35933" w:rsidRPr="002529B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USPJEŠNOSTI</w:t>
      </w:r>
      <w:r w:rsidR="002624D7" w:rsidRPr="002529B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-</w:t>
      </w:r>
      <w:r w:rsidR="002624D7">
        <w:rPr>
          <w:rFonts w:ascii="Arial" w:eastAsia="Calibri" w:hAnsi="Arial" w:cs="Arial"/>
          <w:b/>
          <w:bCs/>
          <w:lang w:val="hr-HR"/>
        </w:rPr>
        <w:t xml:space="preserve"> </w:t>
      </w:r>
      <w:r w:rsidR="00D76C3C" w:rsidRPr="00D76C3C">
        <w:rPr>
          <w:rFonts w:ascii="Arial" w:hAnsi="Arial" w:cs="Arial"/>
          <w:lang w:val="hr-HR"/>
        </w:rPr>
        <w:t>Mjer</w:t>
      </w:r>
      <w:r w:rsidR="00D76C3C">
        <w:rPr>
          <w:rFonts w:ascii="Arial" w:hAnsi="Arial" w:cs="Arial"/>
          <w:lang w:val="hr-HR"/>
        </w:rPr>
        <w:t xml:space="preserve">a </w:t>
      </w:r>
      <w:r w:rsidR="00D76C3C" w:rsidRPr="00D76C3C">
        <w:rPr>
          <w:rFonts w:ascii="Arial" w:hAnsi="Arial" w:cs="Arial"/>
          <w:lang w:val="hr-HR"/>
        </w:rPr>
        <w:t xml:space="preserve">2.1.1 </w:t>
      </w:r>
      <w:r w:rsidR="002624D7" w:rsidRPr="002624D7">
        <w:rPr>
          <w:rFonts w:ascii="Arial" w:hAnsi="Arial" w:cs="Arial"/>
          <w:sz w:val="22"/>
          <w:szCs w:val="22"/>
          <w:lang w:val="hr-HR"/>
        </w:rPr>
        <w:t>Profesorica svojim znanjem i kvalitetama nastoji učeniku olakšati razumijevanje i nastavni rad. Obzirom da sposobnost učenika ograničava njegovo učinkovito sudjelovanje u pohađanju nastavnog procesa</w:t>
      </w:r>
      <w:r w:rsidR="00EC0B48">
        <w:rPr>
          <w:rFonts w:ascii="Arial" w:hAnsi="Arial" w:cs="Arial"/>
          <w:sz w:val="22"/>
          <w:szCs w:val="22"/>
          <w:lang w:val="hr-HR"/>
        </w:rPr>
        <w:t>. Cilj je uspješan završetak obrazovanja.</w:t>
      </w:r>
      <w:r w:rsidR="002624D7">
        <w:rPr>
          <w:rFonts w:ascii="Arial" w:hAnsi="Arial" w:cs="Arial"/>
          <w:lang w:val="hr-HR"/>
        </w:rPr>
        <w:t xml:space="preserve">  </w:t>
      </w:r>
    </w:p>
    <w:p w14:paraId="79FAF4B0" w14:textId="77777777" w:rsidR="002624D7" w:rsidRPr="002624D7" w:rsidRDefault="002624D7" w:rsidP="005F3FDD">
      <w:pPr>
        <w:pStyle w:val="StandardWeb"/>
        <w:shd w:val="clear" w:color="auto" w:fill="F8F8F8"/>
        <w:spacing w:before="75" w:beforeAutospacing="0" w:after="75" w:afterAutospacing="0"/>
        <w:jc w:val="both"/>
        <w:rPr>
          <w:rFonts w:ascii="Arial" w:eastAsiaTheme="minorHAnsi" w:hAnsi="Arial" w:cs="Arial"/>
          <w:sz w:val="22"/>
          <w:szCs w:val="22"/>
          <w:lang w:val="hr-HR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A16F5A" w:rsidRPr="0047262B" w14:paraId="002725B9" w14:textId="77777777" w:rsidTr="00DF0ACF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287FDC" w14:textId="77777777" w:rsidR="00A16F5A" w:rsidRPr="006A625D" w:rsidRDefault="00A16F5A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BDF9DB" w14:textId="77777777" w:rsidR="00A16F5A" w:rsidRPr="006A625D" w:rsidRDefault="00A16F5A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Planirana sredstva u proračunu Istarske županije</w:t>
            </w:r>
          </w:p>
        </w:tc>
      </w:tr>
      <w:tr w:rsidR="00A16F5A" w:rsidRPr="0047262B" w14:paraId="71DFD4CC" w14:textId="77777777" w:rsidTr="00DF0ACF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D18B" w14:textId="77777777" w:rsidR="00A16F5A" w:rsidRPr="006A625D" w:rsidRDefault="00A16F5A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19A933" w14:textId="77777777" w:rsidR="00A16F5A" w:rsidRPr="006A625D" w:rsidRDefault="00A16F5A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7CDA60" w14:textId="77777777" w:rsidR="00A16F5A" w:rsidRPr="006A625D" w:rsidRDefault="00A16F5A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D26E57" w14:textId="77777777" w:rsidR="00A16F5A" w:rsidRPr="006A625D" w:rsidRDefault="00A16F5A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Procijenjeni trošak provedbe mjere  ( u 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A16F5A" w:rsidRPr="0047262B" w14:paraId="431FCC29" w14:textId="77777777" w:rsidTr="00DF0ACF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F3841B" w14:textId="0412F315" w:rsidR="00A16F5A" w:rsidRPr="006A625D" w:rsidRDefault="00271484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</w:t>
            </w:r>
            <w:r w:rsidR="00A16F5A"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. PAMETNA REGIJA ZNANJA PREPOZNATLJIVA PO VISOKOJ KVALITETI ŽIVOTA, DOSTUPNOM OBRAZOVANJU I UKLJUČIVOSTI</w:t>
            </w:r>
          </w:p>
        </w:tc>
      </w:tr>
      <w:tr w:rsidR="00A16F5A" w:rsidRPr="0047262B" w14:paraId="24DD89E4" w14:textId="77777777" w:rsidTr="00DF0ACF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E81E42" w14:textId="473C5E63" w:rsidR="00A16F5A" w:rsidRPr="006A625D" w:rsidRDefault="00271484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</w:t>
            </w:r>
            <w:r w:rsidR="00A16F5A"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.1. Osiguranje visokih standarda i dostupnosti obrazovanja</w:t>
            </w:r>
          </w:p>
        </w:tc>
      </w:tr>
      <w:tr w:rsidR="00A16F5A" w:rsidRPr="002624D7" w14:paraId="51B1ABDD" w14:textId="77777777" w:rsidTr="00DF0ACF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C758" w14:textId="49EE64EE" w:rsidR="00A16F5A" w:rsidRPr="006A625D" w:rsidRDefault="00271484" w:rsidP="00EC0B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</w:t>
            </w:r>
            <w:r w:rsidR="00A16F5A"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.1.</w:t>
            </w:r>
            <w:r w:rsidR="002624D7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</w:t>
            </w:r>
            <w:r w:rsidR="00A16F5A"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. </w:t>
            </w:r>
            <w:r w:rsidR="00EC0B4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MOZAIK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5ACE" w14:textId="791FAC71" w:rsidR="00A16F5A" w:rsidRPr="006A625D" w:rsidRDefault="002624D7" w:rsidP="002624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9211 </w:t>
            </w:r>
            <w:r w:rsidR="00A16F5A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Provedba projekta MOZAIK 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5087" w14:textId="2FA45328" w:rsidR="00A16F5A" w:rsidRPr="006A625D" w:rsidRDefault="002624D7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T921101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0DA7" w14:textId="23EBA78B" w:rsidR="00A16F5A" w:rsidRPr="006A625D" w:rsidRDefault="002624D7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6.706,42</w:t>
            </w:r>
            <w:r w:rsidR="00A16F5A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EUR</w:t>
            </w:r>
          </w:p>
        </w:tc>
      </w:tr>
      <w:tr w:rsidR="00A16F5A" w:rsidRPr="002624D7" w14:paraId="155BEBA7" w14:textId="77777777" w:rsidTr="00DF0ACF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4A8BC9" w14:textId="77777777" w:rsidR="00A16F5A" w:rsidRPr="006A625D" w:rsidRDefault="00A16F5A" w:rsidP="00DF0A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4E1613B" w14:textId="380608C4" w:rsidR="00A16F5A" w:rsidRPr="006A625D" w:rsidRDefault="002624D7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6.706,42</w:t>
            </w:r>
            <w:r w:rsidR="00A16F5A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EUR</w:t>
            </w:r>
          </w:p>
        </w:tc>
      </w:tr>
    </w:tbl>
    <w:p w14:paraId="5A587665" w14:textId="4B629BDF" w:rsidR="00A16F5A" w:rsidRPr="002624D7" w:rsidRDefault="00A16F5A" w:rsidP="00A16F5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4D204CBD" w14:textId="77777777" w:rsidR="00225C04" w:rsidRDefault="00D35933" w:rsidP="00225C04">
      <w:pPr>
        <w:jc w:val="both"/>
        <w:rPr>
          <w:rFonts w:ascii="Arial" w:hAnsi="Arial" w:cs="Arial"/>
          <w:b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POKAZATELJ USPIJEŠNOSTI</w:t>
      </w:r>
      <w:r w:rsidR="002624D7">
        <w:rPr>
          <w:rFonts w:ascii="Arial" w:eastAsia="Calibri" w:hAnsi="Arial" w:cs="Arial"/>
          <w:b/>
          <w:bCs/>
          <w:lang w:val="hr-HR"/>
        </w:rPr>
        <w:t xml:space="preserve"> - </w:t>
      </w:r>
      <w:r w:rsidR="00225C04">
        <w:rPr>
          <w:rFonts w:ascii="Arial" w:hAnsi="Arial" w:cs="Arial"/>
          <w:lang w:val="hr-HR"/>
        </w:rPr>
        <w:t xml:space="preserve">Zadovoljstvo kod učenika i njegovih roditelja. Rezultati rada, te napredak u nastavnim procesima. 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2880"/>
        <w:gridCol w:w="1764"/>
        <w:gridCol w:w="1418"/>
        <w:gridCol w:w="1984"/>
      </w:tblGrid>
      <w:tr w:rsidR="00225C04" w:rsidRPr="006A625D" w14:paraId="0BB7C3A1" w14:textId="77777777" w:rsidTr="00796275">
        <w:trPr>
          <w:trHeight w:val="7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A0FF" w14:textId="77777777" w:rsidR="00225C04" w:rsidRPr="006A625D" w:rsidRDefault="00225C04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Pokazatelj rezultata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01A5" w14:textId="77777777" w:rsidR="00225C04" w:rsidRDefault="00225C04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Početna </w:t>
            </w:r>
          </w:p>
          <w:p w14:paraId="109FFAD3" w14:textId="77777777" w:rsidR="00225C04" w:rsidRDefault="00225C04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vrijednost</w:t>
            </w:r>
          </w:p>
          <w:p w14:paraId="646628FF" w14:textId="77777777" w:rsidR="00225C04" w:rsidRPr="006A625D" w:rsidRDefault="00225C04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3FAF41" w14:textId="77777777" w:rsidR="00225C04" w:rsidRPr="006A625D" w:rsidRDefault="00225C04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Ciljna vrijednost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332AAE" w14:textId="77777777" w:rsidR="00225C04" w:rsidRDefault="00225C04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Ostvarena vrijednost </w:t>
            </w:r>
          </w:p>
          <w:p w14:paraId="41F9156D" w14:textId="77777777" w:rsidR="00225C04" w:rsidRPr="006A625D" w:rsidRDefault="00225C04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01-12.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</w:tr>
      <w:tr w:rsidR="00225C04" w:rsidRPr="006A625D" w14:paraId="7D7508D8" w14:textId="77777777" w:rsidTr="0079627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A07A" w14:textId="3C28FE60" w:rsidR="00225C04" w:rsidRPr="00966573" w:rsidRDefault="00225C04" w:rsidP="00796275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</w:pPr>
            <w:r w:rsidRPr="00966573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 xml:space="preserve">Broj 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djece  sa poteškoćama u razvoju koji pohađaju školu</w:t>
            </w:r>
          </w:p>
          <w:p w14:paraId="48912982" w14:textId="77777777" w:rsidR="00225C04" w:rsidRPr="00966573" w:rsidRDefault="00225C04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6657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3B1E" w14:textId="77777777" w:rsidR="00225C04" w:rsidRPr="006A625D" w:rsidRDefault="00225C04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AE09" w14:textId="0B37A2A9" w:rsidR="00225C04" w:rsidRPr="006A625D" w:rsidRDefault="00225C04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7BB0" w14:textId="5E2E9578" w:rsidR="00225C04" w:rsidRPr="006A625D" w:rsidRDefault="00225C04" w:rsidP="00225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</w:t>
            </w:r>
          </w:p>
        </w:tc>
      </w:tr>
    </w:tbl>
    <w:p w14:paraId="770F7302" w14:textId="77777777" w:rsidR="00D35933" w:rsidRDefault="00D35933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4478A43D" w14:textId="77777777" w:rsidR="00B83012" w:rsidRDefault="00B83012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63419931" w14:textId="77777777" w:rsidR="00B83012" w:rsidRDefault="00B83012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194A24F1" w14:textId="1B44CCF5" w:rsidR="00984286" w:rsidRPr="006A625D" w:rsidRDefault="00984286" w:rsidP="001D46E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  <w:r w:rsidRPr="006A625D">
        <w:rPr>
          <w:rFonts w:ascii="Arial" w:eastAsia="Calibri" w:hAnsi="Arial" w:cs="Arial"/>
          <w:b/>
          <w:bCs/>
          <w:u w:val="single"/>
          <w:lang w:val="hr-HR"/>
        </w:rPr>
        <w:t xml:space="preserve">PROGRAM </w:t>
      </w:r>
      <w:r>
        <w:rPr>
          <w:rFonts w:ascii="Arial" w:eastAsia="Calibri" w:hAnsi="Arial" w:cs="Arial"/>
          <w:b/>
          <w:bCs/>
          <w:u w:val="single"/>
          <w:lang w:val="hr-HR"/>
        </w:rPr>
        <w:t>9211</w:t>
      </w:r>
      <w:r w:rsidRPr="006A625D">
        <w:rPr>
          <w:rFonts w:ascii="Arial" w:eastAsia="Calibri" w:hAnsi="Arial" w:cs="Arial"/>
          <w:b/>
          <w:bCs/>
          <w:u w:val="single"/>
          <w:lang w:val="hr-HR"/>
        </w:rPr>
        <w:t xml:space="preserve">: </w:t>
      </w:r>
      <w:r>
        <w:rPr>
          <w:rFonts w:ascii="Arial" w:eastAsia="Calibri" w:hAnsi="Arial" w:cs="Arial"/>
          <w:b/>
          <w:bCs/>
          <w:u w:val="single"/>
          <w:lang w:val="hr-HR"/>
        </w:rPr>
        <w:t>MOZAIK 6</w:t>
      </w:r>
    </w:p>
    <w:p w14:paraId="4C7801F3" w14:textId="77777777" w:rsidR="00984286" w:rsidRPr="006A625D" w:rsidRDefault="00984286" w:rsidP="00984286">
      <w:pPr>
        <w:spacing w:line="240" w:lineRule="auto"/>
        <w:jc w:val="both"/>
        <w:rPr>
          <w:rFonts w:ascii="Arial" w:eastAsia="Calibri" w:hAnsi="Arial" w:cs="Arial"/>
          <w:b/>
          <w:lang w:val="hr-HR"/>
        </w:rPr>
      </w:pPr>
    </w:p>
    <w:p w14:paraId="32EF9D4C" w14:textId="222C373B" w:rsidR="00984286" w:rsidRPr="006A625D" w:rsidRDefault="00984286" w:rsidP="00984286">
      <w:pPr>
        <w:spacing w:line="240" w:lineRule="auto"/>
        <w:jc w:val="both"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>T921201</w:t>
      </w:r>
      <w:r w:rsidRPr="006A625D">
        <w:rPr>
          <w:rFonts w:ascii="Arial" w:eastAsia="Calibri" w:hAnsi="Arial" w:cs="Arial"/>
          <w:b/>
          <w:lang w:val="hr-HR"/>
        </w:rPr>
        <w:t xml:space="preserve"> </w:t>
      </w:r>
      <w:r>
        <w:rPr>
          <w:rFonts w:ascii="Arial" w:eastAsia="Calibri" w:hAnsi="Arial" w:cs="Arial"/>
          <w:b/>
          <w:lang w:val="hr-HR"/>
        </w:rPr>
        <w:t>Provedba projekta MOZAIK 6</w:t>
      </w:r>
    </w:p>
    <w:p w14:paraId="3E3531D2" w14:textId="5B3AF392" w:rsidR="003861F1" w:rsidRPr="00180C58" w:rsidRDefault="003861F1" w:rsidP="003861F1">
      <w:pPr>
        <w:pStyle w:val="StandardWeb"/>
        <w:shd w:val="clear" w:color="auto" w:fill="F8F8F8"/>
        <w:spacing w:before="75" w:beforeAutospacing="0" w:after="75" w:afterAutospacing="0"/>
        <w:jc w:val="both"/>
        <w:rPr>
          <w:rFonts w:ascii="Arial" w:eastAsiaTheme="minorHAnsi" w:hAnsi="Arial" w:cs="Arial"/>
          <w:sz w:val="22"/>
          <w:szCs w:val="22"/>
          <w:lang w:val="hr-HR"/>
        </w:rPr>
      </w:pPr>
      <w:r w:rsidRPr="00180C58">
        <w:rPr>
          <w:rFonts w:ascii="Arial" w:eastAsiaTheme="minorHAnsi" w:hAnsi="Arial" w:cs="Arial"/>
          <w:sz w:val="22"/>
          <w:szCs w:val="22"/>
          <w:lang w:val="hr-HR"/>
        </w:rPr>
        <w:t>Projekt omogućava nesmetano odvijanje odgojno-obrazovnog procesa učeni</w:t>
      </w:r>
      <w:r w:rsidR="007E4B06">
        <w:rPr>
          <w:rFonts w:ascii="Arial" w:eastAsiaTheme="minorHAnsi" w:hAnsi="Arial" w:cs="Arial"/>
          <w:sz w:val="22"/>
          <w:szCs w:val="22"/>
          <w:lang w:val="hr-HR"/>
        </w:rPr>
        <w:t xml:space="preserve">ku </w:t>
      </w:r>
      <w:r w:rsidRPr="00180C58">
        <w:rPr>
          <w:rFonts w:ascii="Arial" w:eastAsiaTheme="minorHAnsi" w:hAnsi="Arial" w:cs="Arial"/>
          <w:sz w:val="22"/>
          <w:szCs w:val="22"/>
          <w:lang w:val="hr-HR"/>
        </w:rPr>
        <w:t>s poteškoćama</w:t>
      </w:r>
      <w:r w:rsidR="007E4B06">
        <w:rPr>
          <w:rFonts w:ascii="Arial" w:eastAsiaTheme="minorHAnsi" w:hAnsi="Arial" w:cs="Arial"/>
          <w:sz w:val="22"/>
          <w:szCs w:val="22"/>
          <w:lang w:val="hr-HR"/>
        </w:rPr>
        <w:t xml:space="preserve"> u razvoju</w:t>
      </w:r>
      <w:r w:rsidRPr="00180C58">
        <w:rPr>
          <w:rFonts w:ascii="Arial" w:eastAsiaTheme="minorHAnsi" w:hAnsi="Arial" w:cs="Arial"/>
          <w:sz w:val="22"/>
          <w:szCs w:val="22"/>
          <w:lang w:val="hr-HR"/>
        </w:rPr>
        <w:t xml:space="preserve">. Istarska županija osigurava uključivanje pomoćnika u nastavi. Projekt se financira temeljem Odluke o uključivanju pomoćnika u nastavi. Školska ustanova ima jednog učenika sa poteškoćama u razvoju. Pomoćnik u nastavi je osoba koja pruža potporu učeniku sa poteškoćama u razvoju prvenstveno se bazirajući na komunikacijsku </w:t>
      </w:r>
      <w:r w:rsidR="007E4B06">
        <w:rPr>
          <w:rFonts w:ascii="Arial" w:eastAsiaTheme="minorHAnsi" w:hAnsi="Arial" w:cs="Arial"/>
          <w:sz w:val="22"/>
          <w:szCs w:val="22"/>
          <w:lang w:val="hr-HR"/>
        </w:rPr>
        <w:t>i</w:t>
      </w:r>
      <w:r w:rsidRPr="00180C58">
        <w:rPr>
          <w:rFonts w:ascii="Arial" w:eastAsiaTheme="minorHAnsi" w:hAnsi="Arial" w:cs="Arial"/>
          <w:sz w:val="22"/>
          <w:szCs w:val="22"/>
          <w:lang w:val="hr-HR"/>
        </w:rPr>
        <w:t xml:space="preserve"> motoričku aktivnost učenika. </w:t>
      </w:r>
    </w:p>
    <w:p w14:paraId="2D72342B" w14:textId="7D7DEA5E" w:rsidR="00984286" w:rsidRDefault="00984286" w:rsidP="00984286">
      <w:pPr>
        <w:jc w:val="both"/>
        <w:rPr>
          <w:rFonts w:ascii="Arial" w:eastAsia="Courier New" w:hAnsi="Arial" w:cs="Arial"/>
          <w:bCs/>
          <w:lang w:val="hr-HR" w:eastAsia="hr-HR" w:bidi="hr-HR"/>
        </w:rPr>
      </w:pPr>
    </w:p>
    <w:p w14:paraId="5F619535" w14:textId="07BF7E84" w:rsidR="003861F1" w:rsidRPr="00E162E9" w:rsidRDefault="00984286" w:rsidP="003861F1">
      <w:pPr>
        <w:pStyle w:val="StandardWeb"/>
        <w:shd w:val="clear" w:color="auto" w:fill="F8F8F8"/>
        <w:spacing w:before="75" w:beforeAutospacing="0" w:after="75" w:afterAutospacing="0"/>
        <w:jc w:val="both"/>
        <w:rPr>
          <w:rFonts w:ascii="Arial" w:eastAsiaTheme="minorHAnsi" w:hAnsi="Arial" w:cs="Arial"/>
          <w:sz w:val="22"/>
          <w:szCs w:val="22"/>
          <w:lang w:val="hr-HR"/>
        </w:rPr>
      </w:pPr>
      <w:r w:rsidRPr="007E4B06">
        <w:rPr>
          <w:rFonts w:ascii="Arial" w:eastAsia="Calibri" w:hAnsi="Arial" w:cs="Arial"/>
          <w:b/>
          <w:bCs/>
          <w:sz w:val="22"/>
          <w:szCs w:val="22"/>
          <w:lang w:val="hr-HR"/>
        </w:rPr>
        <w:lastRenderedPageBreak/>
        <w:t>CILJ USPJEŠNOSTI</w:t>
      </w:r>
      <w:r w:rsidR="003861F1">
        <w:rPr>
          <w:rFonts w:ascii="Arial" w:eastAsia="Calibri" w:hAnsi="Arial" w:cs="Arial"/>
          <w:b/>
          <w:bCs/>
          <w:lang w:val="hr-HR"/>
        </w:rPr>
        <w:t xml:space="preserve"> </w:t>
      </w:r>
      <w:r w:rsidR="00E162E9">
        <w:rPr>
          <w:rFonts w:ascii="Arial" w:eastAsia="Calibri" w:hAnsi="Arial" w:cs="Arial"/>
          <w:b/>
          <w:bCs/>
          <w:lang w:val="hr-HR"/>
        </w:rPr>
        <w:t>–</w:t>
      </w:r>
      <w:r w:rsidR="003861F1">
        <w:rPr>
          <w:rFonts w:ascii="Arial" w:eastAsia="Calibri" w:hAnsi="Arial" w:cs="Arial"/>
          <w:b/>
          <w:bCs/>
          <w:lang w:val="hr-HR"/>
        </w:rPr>
        <w:t xml:space="preserve"> </w:t>
      </w:r>
      <w:r w:rsidR="00D76C3C" w:rsidRPr="00D76C3C">
        <w:rPr>
          <w:rFonts w:ascii="Arial" w:hAnsi="Arial" w:cs="Arial"/>
          <w:lang w:val="hr-HR"/>
        </w:rPr>
        <w:t>Mjer</w:t>
      </w:r>
      <w:r w:rsidR="00D76C3C">
        <w:rPr>
          <w:rFonts w:ascii="Arial" w:hAnsi="Arial" w:cs="Arial"/>
          <w:lang w:val="hr-HR"/>
        </w:rPr>
        <w:t xml:space="preserve">a </w:t>
      </w:r>
      <w:r w:rsidR="00D76C3C" w:rsidRPr="00D76C3C">
        <w:rPr>
          <w:rFonts w:ascii="Arial" w:hAnsi="Arial" w:cs="Arial"/>
          <w:lang w:val="hr-HR"/>
        </w:rPr>
        <w:t xml:space="preserve">2.1.1 </w:t>
      </w:r>
      <w:r w:rsidR="00E162E9" w:rsidRPr="00B22409">
        <w:rPr>
          <w:rFonts w:ascii="Arial" w:eastAsiaTheme="minorHAnsi" w:hAnsi="Arial" w:cs="Arial"/>
          <w:sz w:val="22"/>
          <w:szCs w:val="22"/>
          <w:lang w:val="hr-HR"/>
        </w:rPr>
        <w:t>Profesorica svojim znanjem i kvalitetama nastoji učeniku olakšati razu</w:t>
      </w:r>
      <w:r w:rsidR="00E162E9" w:rsidRPr="00E162E9">
        <w:rPr>
          <w:rFonts w:ascii="Arial" w:eastAsiaTheme="minorHAnsi" w:hAnsi="Arial" w:cs="Arial"/>
          <w:sz w:val="22"/>
          <w:szCs w:val="22"/>
          <w:lang w:val="hr-HR"/>
        </w:rPr>
        <w:t>mijevanje i nastavni rad. Obzirom da sposobnost učenika ograničava njegovo učinkovito sudjelovanje u pohađanju nastavnog procesa. Rezultati rada, te napredak u nastavnim procesima. Plan za buduće razdoblje je provedba i prilagođavanje nastavnog procesa za učenike s poteškoćama u razvoju.  Prvenstveno rezultat rada učenika, te uspješni završetak srednjoškolskog obrazovanja.</w:t>
      </w:r>
      <w:r w:rsidR="00E162E9">
        <w:rPr>
          <w:rFonts w:ascii="Arial" w:eastAsiaTheme="minorHAnsi" w:hAnsi="Arial" w:cs="Arial"/>
          <w:sz w:val="22"/>
          <w:szCs w:val="22"/>
          <w:lang w:val="hr-HR"/>
        </w:rPr>
        <w:t xml:space="preserve"> Izlaganje analize i sintetike obrađenog gradiva. Aktivnost </w:t>
      </w:r>
      <w:r w:rsidR="00E162E9" w:rsidRPr="00E162E9">
        <w:rPr>
          <w:rFonts w:ascii="Arial" w:eastAsiaTheme="minorHAnsi" w:hAnsi="Arial" w:cs="Arial"/>
          <w:sz w:val="22"/>
          <w:szCs w:val="22"/>
          <w:lang w:val="hr-HR"/>
        </w:rPr>
        <w:t xml:space="preserve"> </w:t>
      </w:r>
      <w:r w:rsidR="00E162E9">
        <w:rPr>
          <w:rFonts w:ascii="Arial" w:eastAsiaTheme="minorHAnsi" w:hAnsi="Arial" w:cs="Arial"/>
          <w:sz w:val="22"/>
          <w:szCs w:val="22"/>
          <w:lang w:val="hr-HR"/>
        </w:rPr>
        <w:t>uključuje sredstva koja su potrebna za isplatu plaće djelatnice. Plaća</w:t>
      </w:r>
      <w:r w:rsidR="00EC0B48">
        <w:rPr>
          <w:rFonts w:ascii="Arial" w:eastAsiaTheme="minorHAnsi" w:hAnsi="Arial" w:cs="Arial"/>
          <w:sz w:val="22"/>
          <w:szCs w:val="22"/>
          <w:lang w:val="hr-HR"/>
        </w:rPr>
        <w:t>, materijalna prava zaposlenika</w:t>
      </w:r>
      <w:r w:rsidR="00E162E9">
        <w:rPr>
          <w:rFonts w:ascii="Arial" w:eastAsiaTheme="minorHAnsi" w:hAnsi="Arial" w:cs="Arial"/>
          <w:sz w:val="22"/>
          <w:szCs w:val="22"/>
          <w:lang w:val="hr-HR"/>
        </w:rPr>
        <w:t xml:space="preserve"> financira</w:t>
      </w:r>
      <w:r w:rsidR="00EC0B48">
        <w:rPr>
          <w:rFonts w:ascii="Arial" w:eastAsiaTheme="minorHAnsi" w:hAnsi="Arial" w:cs="Arial"/>
          <w:sz w:val="22"/>
          <w:szCs w:val="22"/>
          <w:lang w:val="hr-HR"/>
        </w:rPr>
        <w:t>ju se</w:t>
      </w:r>
      <w:r w:rsidR="00E162E9">
        <w:rPr>
          <w:rFonts w:ascii="Arial" w:eastAsiaTheme="minorHAnsi" w:hAnsi="Arial" w:cs="Arial"/>
          <w:sz w:val="22"/>
          <w:szCs w:val="22"/>
          <w:lang w:val="hr-HR"/>
        </w:rPr>
        <w:t xml:space="preserve"> sredstvima I</w:t>
      </w:r>
      <w:r w:rsidR="00EC0B48">
        <w:rPr>
          <w:rFonts w:ascii="Arial" w:eastAsiaTheme="minorHAnsi" w:hAnsi="Arial" w:cs="Arial"/>
          <w:sz w:val="22"/>
          <w:szCs w:val="22"/>
          <w:lang w:val="hr-HR"/>
        </w:rPr>
        <w:t>starske županije</w:t>
      </w:r>
      <w:r w:rsidR="00E162E9">
        <w:rPr>
          <w:rFonts w:ascii="Arial" w:eastAsiaTheme="minorHAnsi" w:hAnsi="Arial" w:cs="Arial"/>
          <w:sz w:val="22"/>
          <w:szCs w:val="22"/>
          <w:lang w:val="hr-HR"/>
        </w:rPr>
        <w:t>, te se uplaćuj</w:t>
      </w:r>
      <w:r w:rsidR="00EC0B48">
        <w:rPr>
          <w:rFonts w:ascii="Arial" w:eastAsiaTheme="minorHAnsi" w:hAnsi="Arial" w:cs="Arial"/>
          <w:sz w:val="22"/>
          <w:szCs w:val="22"/>
          <w:lang w:val="hr-HR"/>
        </w:rPr>
        <w:t>u redovito</w:t>
      </w:r>
      <w:r w:rsidR="00E162E9">
        <w:rPr>
          <w:rFonts w:ascii="Arial" w:eastAsiaTheme="minorHAnsi" w:hAnsi="Arial" w:cs="Arial"/>
          <w:sz w:val="22"/>
          <w:szCs w:val="22"/>
          <w:lang w:val="hr-HR"/>
        </w:rPr>
        <w:t xml:space="preserve"> na mjesečnoj razini.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A16F5A" w:rsidRPr="0047262B" w14:paraId="0EE555D6" w14:textId="77777777" w:rsidTr="00DF0ACF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4B6AC1" w14:textId="77777777" w:rsidR="00A16F5A" w:rsidRPr="006A625D" w:rsidRDefault="00A16F5A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4B6818" w14:textId="77777777" w:rsidR="00A16F5A" w:rsidRPr="006A625D" w:rsidRDefault="00A16F5A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Planirana sredstva u proračunu Istarske županije</w:t>
            </w:r>
          </w:p>
        </w:tc>
      </w:tr>
      <w:tr w:rsidR="00A16F5A" w:rsidRPr="0047262B" w14:paraId="0C2D5157" w14:textId="77777777" w:rsidTr="00DF0ACF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A28D" w14:textId="77777777" w:rsidR="00A16F5A" w:rsidRPr="006A625D" w:rsidRDefault="00A16F5A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DAAA5B" w14:textId="77777777" w:rsidR="00A16F5A" w:rsidRPr="006A625D" w:rsidRDefault="00A16F5A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C62233" w14:textId="77777777" w:rsidR="00A16F5A" w:rsidRPr="006A625D" w:rsidRDefault="00A16F5A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1AE0C1" w14:textId="77777777" w:rsidR="00A16F5A" w:rsidRPr="006A625D" w:rsidRDefault="00A16F5A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Procijenjeni trošak provedbe mjere  ( u 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A16F5A" w:rsidRPr="0047262B" w14:paraId="389FBBE3" w14:textId="77777777" w:rsidTr="00DF0ACF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962895" w14:textId="09528D88" w:rsidR="00A16F5A" w:rsidRPr="006A625D" w:rsidRDefault="00271484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</w:t>
            </w:r>
            <w:r w:rsidR="00A16F5A"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. PAMETNA REGIJA ZNANJA PREPOZNATLJIVA PO VISOKOJ KVALITETI ŽIVOTA, DOSTUPNOM OBRAZOVANJU I UKLJUČIVOSTI</w:t>
            </w:r>
          </w:p>
        </w:tc>
      </w:tr>
      <w:tr w:rsidR="00A16F5A" w:rsidRPr="0047262B" w14:paraId="585531F4" w14:textId="77777777" w:rsidTr="00DF0ACF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F7D28C" w14:textId="548DBA5C" w:rsidR="00A16F5A" w:rsidRPr="006A625D" w:rsidRDefault="00271484" w:rsidP="00DF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</w:t>
            </w:r>
            <w:r w:rsidR="00A16F5A"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.1. Osiguranje visokih standarda i dostupnosti obrazovanja</w:t>
            </w:r>
          </w:p>
        </w:tc>
      </w:tr>
      <w:tr w:rsidR="00A16F5A" w:rsidRPr="00B22409" w14:paraId="2607FFAD" w14:textId="77777777" w:rsidTr="00DF0ACF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4976" w14:textId="1B8BA6F4" w:rsidR="00A16F5A" w:rsidRPr="006A625D" w:rsidRDefault="00271484" w:rsidP="00EC0B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</w:t>
            </w:r>
            <w:r w:rsidR="00B22409"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.1.</w:t>
            </w:r>
            <w:r w:rsidR="00B224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</w:t>
            </w:r>
            <w:r w:rsidR="00B22409"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. </w:t>
            </w:r>
            <w:r w:rsidR="00EC0B4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MOZAI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1C52" w14:textId="1E6D9B01" w:rsidR="00A16F5A" w:rsidRPr="006A625D" w:rsidRDefault="00B22409" w:rsidP="00B22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9212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Provedba projekta MOZAIK 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3136" w14:textId="5E302922" w:rsidR="00A16F5A" w:rsidRPr="006A625D" w:rsidRDefault="00B22409" w:rsidP="00B2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T921201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99AB" w14:textId="57529A53" w:rsidR="00A16F5A" w:rsidRPr="006A625D" w:rsidRDefault="00B22409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3.204,97</w:t>
            </w:r>
            <w:r w:rsidR="00A16F5A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EUR</w:t>
            </w:r>
          </w:p>
        </w:tc>
      </w:tr>
      <w:tr w:rsidR="00A16F5A" w:rsidRPr="00B22409" w14:paraId="393D7E40" w14:textId="77777777" w:rsidTr="00DF0ACF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8093EC3" w14:textId="77777777" w:rsidR="00A16F5A" w:rsidRPr="006A625D" w:rsidRDefault="00A16F5A" w:rsidP="00DF0A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5B9855A" w14:textId="0180B72E" w:rsidR="00A16F5A" w:rsidRPr="006A625D" w:rsidRDefault="00B22409" w:rsidP="00DF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3.204,97</w:t>
            </w:r>
            <w:r w:rsidR="00A16F5A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EUR</w:t>
            </w:r>
          </w:p>
        </w:tc>
      </w:tr>
    </w:tbl>
    <w:p w14:paraId="7581E460" w14:textId="77777777" w:rsidR="00B83012" w:rsidRDefault="00B83012" w:rsidP="00E162E9">
      <w:pPr>
        <w:pStyle w:val="StandardWeb"/>
        <w:shd w:val="clear" w:color="auto" w:fill="F8F8F8"/>
        <w:spacing w:before="75" w:beforeAutospacing="0" w:after="75" w:afterAutospacing="0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</w:p>
    <w:p w14:paraId="4F66D2FE" w14:textId="0428DC4C" w:rsidR="00E162E9" w:rsidRPr="00E162E9" w:rsidRDefault="00A16F5A" w:rsidP="00E162E9">
      <w:pPr>
        <w:pStyle w:val="StandardWeb"/>
        <w:shd w:val="clear" w:color="auto" w:fill="F8F8F8"/>
        <w:spacing w:before="75" w:beforeAutospacing="0" w:after="75" w:afterAutospacing="0"/>
        <w:jc w:val="both"/>
        <w:rPr>
          <w:rFonts w:ascii="Arial" w:eastAsiaTheme="minorHAnsi" w:hAnsi="Arial" w:cs="Arial"/>
          <w:sz w:val="22"/>
          <w:szCs w:val="22"/>
          <w:lang w:val="hr-HR"/>
        </w:rPr>
      </w:pPr>
      <w:r w:rsidRPr="00DE2960">
        <w:rPr>
          <w:rFonts w:ascii="Arial" w:eastAsia="Calibri" w:hAnsi="Arial" w:cs="Arial"/>
          <w:b/>
          <w:bCs/>
          <w:sz w:val="22"/>
          <w:szCs w:val="22"/>
          <w:lang w:val="hr-HR"/>
        </w:rPr>
        <w:t>POKAZATELJ USPIJEŠNOSTI</w:t>
      </w:r>
      <w:r w:rsidR="003861F1">
        <w:rPr>
          <w:rFonts w:ascii="Arial" w:eastAsia="Calibri" w:hAnsi="Arial" w:cs="Arial"/>
          <w:b/>
          <w:bCs/>
          <w:lang w:val="hr-HR"/>
        </w:rPr>
        <w:t xml:space="preserve"> - </w:t>
      </w:r>
      <w:r w:rsidR="00E162E9" w:rsidRPr="00E162E9">
        <w:rPr>
          <w:rFonts w:ascii="Arial" w:eastAsiaTheme="minorHAnsi" w:hAnsi="Arial" w:cs="Arial"/>
          <w:sz w:val="22"/>
          <w:szCs w:val="22"/>
          <w:lang w:val="hr-HR"/>
        </w:rPr>
        <w:t>Prvenstveno rezultat rada učenika</w:t>
      </w:r>
      <w:r w:rsidR="00EC0B48">
        <w:rPr>
          <w:rFonts w:ascii="Arial" w:eastAsiaTheme="minorHAnsi" w:hAnsi="Arial" w:cs="Arial"/>
          <w:sz w:val="22"/>
          <w:szCs w:val="22"/>
          <w:lang w:val="hr-HR"/>
        </w:rPr>
        <w:t xml:space="preserve"> i</w:t>
      </w:r>
      <w:r w:rsidR="00E162E9" w:rsidRPr="00E162E9">
        <w:rPr>
          <w:rFonts w:ascii="Arial" w:eastAsiaTheme="minorHAnsi" w:hAnsi="Arial" w:cs="Arial"/>
          <w:sz w:val="22"/>
          <w:szCs w:val="22"/>
          <w:lang w:val="hr-HR"/>
        </w:rPr>
        <w:t xml:space="preserve"> uspješni završetak srednjoškolskog obrazovanja.</w:t>
      </w:r>
      <w:r w:rsidR="00E162E9">
        <w:rPr>
          <w:rFonts w:ascii="Arial" w:eastAsiaTheme="minorHAnsi" w:hAnsi="Arial" w:cs="Arial"/>
          <w:sz w:val="22"/>
          <w:szCs w:val="22"/>
          <w:lang w:val="hr-HR"/>
        </w:rPr>
        <w:t xml:space="preserve"> Izlaganje analize i sintetike obrađenog gradiva. Aktivnost </w:t>
      </w:r>
      <w:r w:rsidR="00E162E9" w:rsidRPr="00E162E9">
        <w:rPr>
          <w:rFonts w:ascii="Arial" w:eastAsiaTheme="minorHAnsi" w:hAnsi="Arial" w:cs="Arial"/>
          <w:sz w:val="22"/>
          <w:szCs w:val="22"/>
          <w:lang w:val="hr-HR"/>
        </w:rPr>
        <w:t xml:space="preserve"> </w:t>
      </w:r>
      <w:r w:rsidR="00E162E9">
        <w:rPr>
          <w:rFonts w:ascii="Arial" w:eastAsiaTheme="minorHAnsi" w:hAnsi="Arial" w:cs="Arial"/>
          <w:sz w:val="22"/>
          <w:szCs w:val="22"/>
          <w:lang w:val="hr-HR"/>
        </w:rPr>
        <w:t xml:space="preserve">uključuje sredstva koja su potrebna za isplatu plaće djelatnice. 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2880"/>
        <w:gridCol w:w="1764"/>
        <w:gridCol w:w="1418"/>
        <w:gridCol w:w="1984"/>
      </w:tblGrid>
      <w:tr w:rsidR="003861F1" w:rsidRPr="006A625D" w14:paraId="78DD73D2" w14:textId="77777777" w:rsidTr="00796275">
        <w:trPr>
          <w:trHeight w:val="7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CB96" w14:textId="77777777" w:rsidR="003861F1" w:rsidRPr="006A625D" w:rsidRDefault="003861F1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Pokazatelj rezultata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80F96" w14:textId="77777777" w:rsidR="003861F1" w:rsidRDefault="003861F1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Početna </w:t>
            </w:r>
          </w:p>
          <w:p w14:paraId="4F7ABC04" w14:textId="77777777" w:rsidR="003861F1" w:rsidRDefault="003861F1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vrijednost</w:t>
            </w:r>
          </w:p>
          <w:p w14:paraId="328BCD15" w14:textId="77777777" w:rsidR="003861F1" w:rsidRPr="006A625D" w:rsidRDefault="003861F1" w:rsidP="0079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475A1F" w14:textId="77777777" w:rsidR="003861F1" w:rsidRPr="006A625D" w:rsidRDefault="003861F1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Ciljna vrijednost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5939A5" w14:textId="77777777" w:rsidR="003861F1" w:rsidRDefault="003861F1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Ostvarena vrijednost </w:t>
            </w:r>
          </w:p>
          <w:p w14:paraId="0E053561" w14:textId="77777777" w:rsidR="003861F1" w:rsidRPr="006A625D" w:rsidRDefault="003861F1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01-12.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</w:tr>
      <w:tr w:rsidR="003861F1" w:rsidRPr="006A625D" w14:paraId="2A3A9978" w14:textId="77777777" w:rsidTr="0079627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3839" w14:textId="77777777" w:rsidR="003861F1" w:rsidRPr="00966573" w:rsidRDefault="003861F1" w:rsidP="00796275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</w:pPr>
            <w:r w:rsidRPr="00966573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 xml:space="preserve">Broj 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djece  sa poteškoćama u razvoju koji pohađaju školu</w:t>
            </w:r>
          </w:p>
          <w:p w14:paraId="43C6C324" w14:textId="77777777" w:rsidR="003861F1" w:rsidRPr="00966573" w:rsidRDefault="003861F1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6657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0D27" w14:textId="77777777" w:rsidR="003861F1" w:rsidRPr="006A625D" w:rsidRDefault="003861F1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592D" w14:textId="77777777" w:rsidR="003861F1" w:rsidRPr="006A625D" w:rsidRDefault="003861F1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DC2F" w14:textId="77777777" w:rsidR="003861F1" w:rsidRPr="006A625D" w:rsidRDefault="003861F1" w:rsidP="0079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</w:t>
            </w:r>
          </w:p>
        </w:tc>
      </w:tr>
    </w:tbl>
    <w:p w14:paraId="6E76840B" w14:textId="77777777" w:rsidR="007C1623" w:rsidRPr="007C1623" w:rsidRDefault="007C1623" w:rsidP="007C1623">
      <w:pPr>
        <w:rPr>
          <w:rFonts w:ascii="Arial" w:hAnsi="Arial" w:cs="Arial"/>
          <w:lang w:val="hr-HR"/>
        </w:rPr>
      </w:pPr>
    </w:p>
    <w:p w14:paraId="7F680898" w14:textId="77777777" w:rsidR="007C1623" w:rsidRPr="007C1623" w:rsidRDefault="007C1623" w:rsidP="007C1623">
      <w:pPr>
        <w:rPr>
          <w:rFonts w:ascii="Arial" w:hAnsi="Arial" w:cs="Arial"/>
          <w:lang w:val="hr-HR"/>
        </w:rPr>
      </w:pPr>
    </w:p>
    <w:p w14:paraId="151175D9" w14:textId="77777777" w:rsidR="007C1623" w:rsidRPr="007C1623" w:rsidRDefault="007C1623" w:rsidP="007C1623">
      <w:pPr>
        <w:rPr>
          <w:rFonts w:ascii="Arial" w:hAnsi="Arial" w:cs="Arial"/>
          <w:lang w:val="hr-HR"/>
        </w:rPr>
      </w:pPr>
    </w:p>
    <w:p w14:paraId="653554F6" w14:textId="0AD81827" w:rsidR="007C1623" w:rsidRDefault="00EC0B48" w:rsidP="007C16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Puli</w:t>
      </w:r>
      <w:proofErr w:type="spellEnd"/>
      <w:r>
        <w:rPr>
          <w:rFonts w:ascii="Arial" w:hAnsi="Arial" w:cs="Arial"/>
        </w:rPr>
        <w:t>, 21.03.2024.</w:t>
      </w:r>
    </w:p>
    <w:p w14:paraId="4A093F67" w14:textId="77777777" w:rsidR="007C1623" w:rsidRPr="007C1623" w:rsidRDefault="007C1623" w:rsidP="007C1623">
      <w:pPr>
        <w:ind w:left="4248" w:firstLine="708"/>
        <w:jc w:val="both"/>
        <w:rPr>
          <w:rFonts w:ascii="Arial" w:hAnsi="Arial" w:cs="Arial"/>
          <w:lang w:val="it-IT"/>
        </w:rPr>
      </w:pPr>
      <w:r w:rsidRPr="007C1623">
        <w:rPr>
          <w:rFonts w:ascii="Arial" w:hAnsi="Arial" w:cs="Arial"/>
          <w:lang w:val="it-IT"/>
        </w:rPr>
        <w:t xml:space="preserve">                 </w:t>
      </w:r>
      <w:proofErr w:type="spellStart"/>
      <w:r w:rsidRPr="007C1623">
        <w:rPr>
          <w:rFonts w:ascii="Arial" w:hAnsi="Arial" w:cs="Arial"/>
          <w:lang w:val="it-IT"/>
        </w:rPr>
        <w:t>Ravnateljica</w:t>
      </w:r>
      <w:proofErr w:type="spellEnd"/>
      <w:r w:rsidRPr="007C1623">
        <w:rPr>
          <w:rFonts w:ascii="Arial" w:hAnsi="Arial" w:cs="Arial"/>
          <w:lang w:val="it-IT"/>
        </w:rPr>
        <w:t>:</w:t>
      </w:r>
    </w:p>
    <w:p w14:paraId="5FD22AAF" w14:textId="77777777" w:rsidR="007C1623" w:rsidRPr="007C1623" w:rsidRDefault="007C1623" w:rsidP="007C1623">
      <w:pPr>
        <w:ind w:left="4248" w:firstLine="708"/>
        <w:jc w:val="both"/>
        <w:rPr>
          <w:rFonts w:ascii="Arial" w:hAnsi="Arial" w:cs="Arial"/>
          <w:lang w:val="it-IT"/>
        </w:rPr>
      </w:pPr>
    </w:p>
    <w:p w14:paraId="1CBC545E" w14:textId="77777777" w:rsidR="007C1623" w:rsidRPr="007C1623" w:rsidRDefault="007C1623" w:rsidP="007C1623">
      <w:pPr>
        <w:ind w:left="4248" w:firstLine="708"/>
        <w:jc w:val="both"/>
        <w:rPr>
          <w:rFonts w:ascii="Arial" w:hAnsi="Arial" w:cs="Arial"/>
          <w:lang w:val="it-IT"/>
        </w:rPr>
      </w:pPr>
    </w:p>
    <w:p w14:paraId="7FFD56FD" w14:textId="5CAA1964" w:rsidR="007C1623" w:rsidRPr="007C1623" w:rsidRDefault="007C1623" w:rsidP="007C1623">
      <w:pPr>
        <w:jc w:val="both"/>
        <w:rPr>
          <w:rFonts w:ascii="Arial" w:hAnsi="Arial" w:cs="Arial"/>
          <w:b/>
          <w:lang w:val="it-IT"/>
        </w:rPr>
      </w:pPr>
      <w:r w:rsidRPr="007C1623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lang w:val="it-IT"/>
        </w:rPr>
        <w:t>----------------------</w:t>
      </w:r>
    </w:p>
    <w:p w14:paraId="34FF14A2" w14:textId="77777777" w:rsidR="007C1623" w:rsidRPr="007C1623" w:rsidRDefault="007C1623" w:rsidP="007C1623">
      <w:pPr>
        <w:ind w:left="4248" w:firstLine="708"/>
        <w:rPr>
          <w:rFonts w:ascii="Arial" w:hAnsi="Arial" w:cs="Arial"/>
          <w:lang w:val="it-IT"/>
        </w:rPr>
      </w:pPr>
      <w:r w:rsidRPr="007C1623">
        <w:rPr>
          <w:rFonts w:ascii="Arial" w:hAnsi="Arial" w:cs="Arial"/>
          <w:b/>
          <w:lang w:val="it-IT"/>
        </w:rPr>
        <w:t xml:space="preserve">     </w:t>
      </w:r>
      <w:r w:rsidRPr="007C1623">
        <w:rPr>
          <w:rFonts w:ascii="Arial" w:hAnsi="Arial" w:cs="Arial"/>
          <w:lang w:val="it-IT"/>
        </w:rPr>
        <w:t>doc. dr.sc. Debora Radolović</w:t>
      </w:r>
    </w:p>
    <w:p w14:paraId="584EE1B2" w14:textId="77777777" w:rsidR="007C1623" w:rsidRPr="007C1623" w:rsidRDefault="007C1623" w:rsidP="007C1623">
      <w:pPr>
        <w:tabs>
          <w:tab w:val="left" w:pos="7110"/>
        </w:tabs>
        <w:jc w:val="right"/>
        <w:rPr>
          <w:rFonts w:ascii="Arial" w:hAnsi="Arial" w:cs="Arial"/>
          <w:lang w:val="it-IT"/>
        </w:rPr>
      </w:pPr>
    </w:p>
    <w:sectPr w:rsidR="007C1623" w:rsidRPr="007C16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6D003" w14:textId="77777777" w:rsidR="00314393" w:rsidRDefault="00314393" w:rsidP="004D46D4">
      <w:pPr>
        <w:spacing w:after="0" w:line="240" w:lineRule="auto"/>
      </w:pPr>
      <w:r>
        <w:separator/>
      </w:r>
    </w:p>
  </w:endnote>
  <w:endnote w:type="continuationSeparator" w:id="0">
    <w:p w14:paraId="7842D5F8" w14:textId="77777777" w:rsidR="00314393" w:rsidRDefault="00314393" w:rsidP="004D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61BDC" w14:textId="77777777" w:rsidR="00DF0ACF" w:rsidRDefault="00DF0AC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39639" w14:textId="77777777" w:rsidR="00DF0ACF" w:rsidRDefault="00DF0AC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A728" w14:textId="77777777" w:rsidR="00DF0ACF" w:rsidRDefault="00DF0AC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11480" w14:textId="77777777" w:rsidR="00314393" w:rsidRDefault="00314393" w:rsidP="004D46D4">
      <w:pPr>
        <w:spacing w:after="0" w:line="240" w:lineRule="auto"/>
      </w:pPr>
      <w:r>
        <w:separator/>
      </w:r>
    </w:p>
  </w:footnote>
  <w:footnote w:type="continuationSeparator" w:id="0">
    <w:p w14:paraId="01BBE0ED" w14:textId="77777777" w:rsidR="00314393" w:rsidRDefault="00314393" w:rsidP="004D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FC016" w14:textId="77777777" w:rsidR="00DF0ACF" w:rsidRDefault="00DF0AC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AC596" w14:textId="77777777" w:rsidR="00DF0ACF" w:rsidRDefault="00DF0AC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2D2E0" w14:textId="77777777" w:rsidR="00DF0ACF" w:rsidRDefault="00DF0AC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F90"/>
    <w:multiLevelType w:val="hybridMultilevel"/>
    <w:tmpl w:val="22E62BEC"/>
    <w:lvl w:ilvl="0" w:tplc="89DC4B3A">
      <w:start w:val="2012"/>
      <w:numFmt w:val="bullet"/>
      <w:lvlText w:val="-"/>
      <w:lvlJc w:val="right"/>
      <w:pPr>
        <w:ind w:left="766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">
    <w:nsid w:val="0DC14B0B"/>
    <w:multiLevelType w:val="multilevel"/>
    <w:tmpl w:val="99F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AF3ECC"/>
    <w:multiLevelType w:val="multilevel"/>
    <w:tmpl w:val="39C21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9C73F6"/>
    <w:multiLevelType w:val="hybridMultilevel"/>
    <w:tmpl w:val="F4981AB0"/>
    <w:lvl w:ilvl="0" w:tplc="89DC4B3A">
      <w:start w:val="2012"/>
      <w:numFmt w:val="bullet"/>
      <w:lvlText w:val="-"/>
      <w:lvlJc w:val="righ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8030CF"/>
    <w:multiLevelType w:val="hybridMultilevel"/>
    <w:tmpl w:val="CFB28BD4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67347"/>
    <w:multiLevelType w:val="hybridMultilevel"/>
    <w:tmpl w:val="5B6A50C0"/>
    <w:lvl w:ilvl="0" w:tplc="89DC4B3A">
      <w:start w:val="2012"/>
      <w:numFmt w:val="bullet"/>
      <w:lvlText w:val="-"/>
      <w:lvlJc w:val="right"/>
      <w:pPr>
        <w:ind w:left="766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4F"/>
    <w:rsid w:val="00003414"/>
    <w:rsid w:val="00011108"/>
    <w:rsid w:val="0002127A"/>
    <w:rsid w:val="0004052E"/>
    <w:rsid w:val="0006146D"/>
    <w:rsid w:val="00061BCB"/>
    <w:rsid w:val="0006370C"/>
    <w:rsid w:val="00072C21"/>
    <w:rsid w:val="000A17A6"/>
    <w:rsid w:val="000A5CEA"/>
    <w:rsid w:val="000B0A1A"/>
    <w:rsid w:val="000B42C8"/>
    <w:rsid w:val="000B6729"/>
    <w:rsid w:val="000C6732"/>
    <w:rsid w:val="000C6915"/>
    <w:rsid w:val="000D3A6C"/>
    <w:rsid w:val="000F21AB"/>
    <w:rsid w:val="000F2810"/>
    <w:rsid w:val="000F54A2"/>
    <w:rsid w:val="000F6235"/>
    <w:rsid w:val="0010132D"/>
    <w:rsid w:val="001052EB"/>
    <w:rsid w:val="001279E0"/>
    <w:rsid w:val="0013098C"/>
    <w:rsid w:val="00131610"/>
    <w:rsid w:val="00137123"/>
    <w:rsid w:val="00141011"/>
    <w:rsid w:val="00141975"/>
    <w:rsid w:val="00157803"/>
    <w:rsid w:val="00157C99"/>
    <w:rsid w:val="001633B2"/>
    <w:rsid w:val="00171106"/>
    <w:rsid w:val="00192528"/>
    <w:rsid w:val="001B72AB"/>
    <w:rsid w:val="001B787E"/>
    <w:rsid w:val="001C043B"/>
    <w:rsid w:val="001C586D"/>
    <w:rsid w:val="001D46E7"/>
    <w:rsid w:val="001D4A91"/>
    <w:rsid w:val="001F31C7"/>
    <w:rsid w:val="001F7033"/>
    <w:rsid w:val="002074B1"/>
    <w:rsid w:val="00215FBC"/>
    <w:rsid w:val="00221CE8"/>
    <w:rsid w:val="00222F93"/>
    <w:rsid w:val="00224340"/>
    <w:rsid w:val="00225C04"/>
    <w:rsid w:val="002306A7"/>
    <w:rsid w:val="00240751"/>
    <w:rsid w:val="00240788"/>
    <w:rsid w:val="0024374D"/>
    <w:rsid w:val="002529B7"/>
    <w:rsid w:val="002624D7"/>
    <w:rsid w:val="002626C6"/>
    <w:rsid w:val="00271484"/>
    <w:rsid w:val="0027674D"/>
    <w:rsid w:val="00294089"/>
    <w:rsid w:val="002956D5"/>
    <w:rsid w:val="002F59E9"/>
    <w:rsid w:val="00314393"/>
    <w:rsid w:val="0032534A"/>
    <w:rsid w:val="00333971"/>
    <w:rsid w:val="00337A10"/>
    <w:rsid w:val="00340802"/>
    <w:rsid w:val="00341412"/>
    <w:rsid w:val="00342706"/>
    <w:rsid w:val="00345AF3"/>
    <w:rsid w:val="00345E6A"/>
    <w:rsid w:val="00347918"/>
    <w:rsid w:val="003611F9"/>
    <w:rsid w:val="003861F1"/>
    <w:rsid w:val="00386D9A"/>
    <w:rsid w:val="00395FD8"/>
    <w:rsid w:val="003A103C"/>
    <w:rsid w:val="003A30D9"/>
    <w:rsid w:val="003A57C5"/>
    <w:rsid w:val="003B6BCC"/>
    <w:rsid w:val="003C6082"/>
    <w:rsid w:val="003D0A00"/>
    <w:rsid w:val="003F3B23"/>
    <w:rsid w:val="003F5067"/>
    <w:rsid w:val="00403A1A"/>
    <w:rsid w:val="00414570"/>
    <w:rsid w:val="00417600"/>
    <w:rsid w:val="00437DDD"/>
    <w:rsid w:val="00441DD7"/>
    <w:rsid w:val="00451D1A"/>
    <w:rsid w:val="00460AF9"/>
    <w:rsid w:val="0047262B"/>
    <w:rsid w:val="004940B3"/>
    <w:rsid w:val="004C054C"/>
    <w:rsid w:val="004C1239"/>
    <w:rsid w:val="004C42EB"/>
    <w:rsid w:val="004D2AB5"/>
    <w:rsid w:val="004D46D4"/>
    <w:rsid w:val="004E1EA9"/>
    <w:rsid w:val="00500A39"/>
    <w:rsid w:val="005031ED"/>
    <w:rsid w:val="00530AED"/>
    <w:rsid w:val="00535182"/>
    <w:rsid w:val="0054310B"/>
    <w:rsid w:val="00561ED6"/>
    <w:rsid w:val="005624CE"/>
    <w:rsid w:val="005677EF"/>
    <w:rsid w:val="00570D88"/>
    <w:rsid w:val="005A2EC1"/>
    <w:rsid w:val="005A49ED"/>
    <w:rsid w:val="005A763E"/>
    <w:rsid w:val="005D72B2"/>
    <w:rsid w:val="005F3FDD"/>
    <w:rsid w:val="005F5587"/>
    <w:rsid w:val="005F6285"/>
    <w:rsid w:val="00622DEF"/>
    <w:rsid w:val="0062592B"/>
    <w:rsid w:val="00626266"/>
    <w:rsid w:val="00627914"/>
    <w:rsid w:val="00627A65"/>
    <w:rsid w:val="00633475"/>
    <w:rsid w:val="00636544"/>
    <w:rsid w:val="006476A8"/>
    <w:rsid w:val="006526EE"/>
    <w:rsid w:val="00656902"/>
    <w:rsid w:val="00661043"/>
    <w:rsid w:val="00676E91"/>
    <w:rsid w:val="00683DE9"/>
    <w:rsid w:val="00684B25"/>
    <w:rsid w:val="00685AB6"/>
    <w:rsid w:val="006A0122"/>
    <w:rsid w:val="006A0D07"/>
    <w:rsid w:val="006A625D"/>
    <w:rsid w:val="006C0AF8"/>
    <w:rsid w:val="006C0F1B"/>
    <w:rsid w:val="006D1C6B"/>
    <w:rsid w:val="006E3A2A"/>
    <w:rsid w:val="006F1314"/>
    <w:rsid w:val="00705CED"/>
    <w:rsid w:val="0073735C"/>
    <w:rsid w:val="007473BE"/>
    <w:rsid w:val="00770CF2"/>
    <w:rsid w:val="00781503"/>
    <w:rsid w:val="00790243"/>
    <w:rsid w:val="00792EA8"/>
    <w:rsid w:val="00796A3F"/>
    <w:rsid w:val="007B5E42"/>
    <w:rsid w:val="007C100E"/>
    <w:rsid w:val="007C1623"/>
    <w:rsid w:val="007D5CB4"/>
    <w:rsid w:val="007E0C13"/>
    <w:rsid w:val="007E4B06"/>
    <w:rsid w:val="007E6B4B"/>
    <w:rsid w:val="007E6F58"/>
    <w:rsid w:val="007E7F21"/>
    <w:rsid w:val="007F48DC"/>
    <w:rsid w:val="007F6746"/>
    <w:rsid w:val="008058CA"/>
    <w:rsid w:val="00812033"/>
    <w:rsid w:val="00817C09"/>
    <w:rsid w:val="00820711"/>
    <w:rsid w:val="00820AF1"/>
    <w:rsid w:val="00844B80"/>
    <w:rsid w:val="00845E54"/>
    <w:rsid w:val="00864A42"/>
    <w:rsid w:val="008671E5"/>
    <w:rsid w:val="008A13D0"/>
    <w:rsid w:val="008A557E"/>
    <w:rsid w:val="008B3EAE"/>
    <w:rsid w:val="008B4F4F"/>
    <w:rsid w:val="008B7746"/>
    <w:rsid w:val="008C5711"/>
    <w:rsid w:val="008C7D8C"/>
    <w:rsid w:val="008D4768"/>
    <w:rsid w:val="008E053B"/>
    <w:rsid w:val="008E3995"/>
    <w:rsid w:val="00903F56"/>
    <w:rsid w:val="00920B79"/>
    <w:rsid w:val="009403CB"/>
    <w:rsid w:val="009409F5"/>
    <w:rsid w:val="009468C7"/>
    <w:rsid w:val="00947B9E"/>
    <w:rsid w:val="00965E31"/>
    <w:rsid w:val="00966573"/>
    <w:rsid w:val="00967B4A"/>
    <w:rsid w:val="009720EA"/>
    <w:rsid w:val="00974C0B"/>
    <w:rsid w:val="00977CF3"/>
    <w:rsid w:val="00981A5A"/>
    <w:rsid w:val="00984286"/>
    <w:rsid w:val="00984CF6"/>
    <w:rsid w:val="009933D7"/>
    <w:rsid w:val="009A67D2"/>
    <w:rsid w:val="009A7EB8"/>
    <w:rsid w:val="009D14F2"/>
    <w:rsid w:val="009E56DE"/>
    <w:rsid w:val="009E6EA3"/>
    <w:rsid w:val="009F3BA0"/>
    <w:rsid w:val="009F5A34"/>
    <w:rsid w:val="00A16F5A"/>
    <w:rsid w:val="00A276DC"/>
    <w:rsid w:val="00A3051D"/>
    <w:rsid w:val="00A36FFE"/>
    <w:rsid w:val="00A5659A"/>
    <w:rsid w:val="00A56C65"/>
    <w:rsid w:val="00A628F7"/>
    <w:rsid w:val="00A6464C"/>
    <w:rsid w:val="00A64F06"/>
    <w:rsid w:val="00A676FD"/>
    <w:rsid w:val="00A7787B"/>
    <w:rsid w:val="00A82E3A"/>
    <w:rsid w:val="00A950D0"/>
    <w:rsid w:val="00AA2211"/>
    <w:rsid w:val="00AE1A29"/>
    <w:rsid w:val="00AE759A"/>
    <w:rsid w:val="00AF35F6"/>
    <w:rsid w:val="00B02D68"/>
    <w:rsid w:val="00B1516F"/>
    <w:rsid w:val="00B22409"/>
    <w:rsid w:val="00B22A6A"/>
    <w:rsid w:val="00B51B27"/>
    <w:rsid w:val="00B522CC"/>
    <w:rsid w:val="00B55572"/>
    <w:rsid w:val="00B83012"/>
    <w:rsid w:val="00B84045"/>
    <w:rsid w:val="00B92EAA"/>
    <w:rsid w:val="00B960FD"/>
    <w:rsid w:val="00BA2A2B"/>
    <w:rsid w:val="00BA67D3"/>
    <w:rsid w:val="00BB3A35"/>
    <w:rsid w:val="00BC4FC1"/>
    <w:rsid w:val="00BC6ACF"/>
    <w:rsid w:val="00BC7E2A"/>
    <w:rsid w:val="00BD2670"/>
    <w:rsid w:val="00BD3DA8"/>
    <w:rsid w:val="00BF0EFF"/>
    <w:rsid w:val="00C11402"/>
    <w:rsid w:val="00C22149"/>
    <w:rsid w:val="00C22F54"/>
    <w:rsid w:val="00C32211"/>
    <w:rsid w:val="00C5542F"/>
    <w:rsid w:val="00C76F19"/>
    <w:rsid w:val="00C80BE6"/>
    <w:rsid w:val="00CB2FE0"/>
    <w:rsid w:val="00CB4C8F"/>
    <w:rsid w:val="00CC0F9B"/>
    <w:rsid w:val="00CD424F"/>
    <w:rsid w:val="00CD6D5F"/>
    <w:rsid w:val="00CE07D8"/>
    <w:rsid w:val="00CE1F8D"/>
    <w:rsid w:val="00CE7946"/>
    <w:rsid w:val="00CF4E34"/>
    <w:rsid w:val="00CF547E"/>
    <w:rsid w:val="00D07520"/>
    <w:rsid w:val="00D22654"/>
    <w:rsid w:val="00D23727"/>
    <w:rsid w:val="00D35933"/>
    <w:rsid w:val="00D46896"/>
    <w:rsid w:val="00D72C09"/>
    <w:rsid w:val="00D72E86"/>
    <w:rsid w:val="00D73F0C"/>
    <w:rsid w:val="00D76C3C"/>
    <w:rsid w:val="00DA5490"/>
    <w:rsid w:val="00DA65EB"/>
    <w:rsid w:val="00DB0674"/>
    <w:rsid w:val="00DB3ABE"/>
    <w:rsid w:val="00DC0035"/>
    <w:rsid w:val="00DC455B"/>
    <w:rsid w:val="00DD0ED0"/>
    <w:rsid w:val="00DE2960"/>
    <w:rsid w:val="00DE5C1A"/>
    <w:rsid w:val="00DF0ACF"/>
    <w:rsid w:val="00DF208D"/>
    <w:rsid w:val="00E162E9"/>
    <w:rsid w:val="00E348ED"/>
    <w:rsid w:val="00E352FE"/>
    <w:rsid w:val="00E61CCB"/>
    <w:rsid w:val="00E77DE5"/>
    <w:rsid w:val="00E90D2A"/>
    <w:rsid w:val="00E92DB0"/>
    <w:rsid w:val="00EA6698"/>
    <w:rsid w:val="00EA70E7"/>
    <w:rsid w:val="00EC0B48"/>
    <w:rsid w:val="00EC22D9"/>
    <w:rsid w:val="00ED0AD4"/>
    <w:rsid w:val="00EE08BF"/>
    <w:rsid w:val="00EE70DF"/>
    <w:rsid w:val="00EF0E6C"/>
    <w:rsid w:val="00F06606"/>
    <w:rsid w:val="00F216B8"/>
    <w:rsid w:val="00F25E8D"/>
    <w:rsid w:val="00F401F1"/>
    <w:rsid w:val="00F40E77"/>
    <w:rsid w:val="00F42669"/>
    <w:rsid w:val="00F53106"/>
    <w:rsid w:val="00F654A2"/>
    <w:rsid w:val="00F7592D"/>
    <w:rsid w:val="00F813EC"/>
    <w:rsid w:val="00F90B9B"/>
    <w:rsid w:val="00F92F43"/>
    <w:rsid w:val="00F93999"/>
    <w:rsid w:val="00FB7CDC"/>
    <w:rsid w:val="00FD0EEB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5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4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D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46D4"/>
  </w:style>
  <w:style w:type="paragraph" w:styleId="Podnoje">
    <w:name w:val="footer"/>
    <w:basedOn w:val="Normal"/>
    <w:link w:val="PodnojeChar"/>
    <w:uiPriority w:val="99"/>
    <w:unhideWhenUsed/>
    <w:rsid w:val="004D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46D4"/>
  </w:style>
  <w:style w:type="paragraph" w:styleId="StandardWeb">
    <w:name w:val="Normal (Web)"/>
    <w:basedOn w:val="Normal"/>
    <w:uiPriority w:val="99"/>
    <w:unhideWhenUsed/>
    <w:rsid w:val="005F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82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20711"/>
    <w:pPr>
      <w:spacing w:after="0" w:line="240" w:lineRule="auto"/>
    </w:pPr>
  </w:style>
  <w:style w:type="table" w:styleId="Svijetlosjenanje-Isticanje1">
    <w:name w:val="Light Shading Accent 1"/>
    <w:basedOn w:val="Obinatablica"/>
    <w:uiPriority w:val="60"/>
    <w:rsid w:val="0082071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82071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rednjipopis2-Isticanje5">
    <w:name w:val="Medium List 2 Accent 5"/>
    <w:basedOn w:val="Obinatablica"/>
    <w:uiPriority w:val="66"/>
    <w:rsid w:val="008207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ipopis-Isticanje1">
    <w:name w:val="Light List Accent 1"/>
    <w:basedOn w:val="Obinatablica"/>
    <w:uiPriority w:val="61"/>
    <w:rsid w:val="008207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ijetlipopis-Isticanje5">
    <w:name w:val="Light List Accent 5"/>
    <w:basedOn w:val="Obinatablica"/>
    <w:uiPriority w:val="61"/>
    <w:rsid w:val="008207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4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D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46D4"/>
  </w:style>
  <w:style w:type="paragraph" w:styleId="Podnoje">
    <w:name w:val="footer"/>
    <w:basedOn w:val="Normal"/>
    <w:link w:val="PodnojeChar"/>
    <w:uiPriority w:val="99"/>
    <w:unhideWhenUsed/>
    <w:rsid w:val="004D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46D4"/>
  </w:style>
  <w:style w:type="paragraph" w:styleId="StandardWeb">
    <w:name w:val="Normal (Web)"/>
    <w:basedOn w:val="Normal"/>
    <w:uiPriority w:val="99"/>
    <w:unhideWhenUsed/>
    <w:rsid w:val="005F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82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20711"/>
    <w:pPr>
      <w:spacing w:after="0" w:line="240" w:lineRule="auto"/>
    </w:pPr>
  </w:style>
  <w:style w:type="table" w:styleId="Svijetlosjenanje-Isticanje1">
    <w:name w:val="Light Shading Accent 1"/>
    <w:basedOn w:val="Obinatablica"/>
    <w:uiPriority w:val="60"/>
    <w:rsid w:val="0082071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82071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rednjipopis2-Isticanje5">
    <w:name w:val="Medium List 2 Accent 5"/>
    <w:basedOn w:val="Obinatablica"/>
    <w:uiPriority w:val="66"/>
    <w:rsid w:val="008207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ipopis-Isticanje1">
    <w:name w:val="Light List Accent 1"/>
    <w:basedOn w:val="Obinatablica"/>
    <w:uiPriority w:val="61"/>
    <w:rsid w:val="008207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ijetlipopis-Isticanje5">
    <w:name w:val="Light List Accent 5"/>
    <w:basedOn w:val="Obinatablica"/>
    <w:uiPriority w:val="61"/>
    <w:rsid w:val="008207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2E18-B344-43B8-A9D2-DF21CF51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16</Pages>
  <Words>3808</Words>
  <Characters>21712</Characters>
  <Application>Microsoft Office Word</Application>
  <DocSecurity>0</DocSecurity>
  <Lines>180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Penko</dc:creator>
  <cp:keywords/>
  <dc:description/>
  <cp:lastModifiedBy>nadia</cp:lastModifiedBy>
  <cp:revision>279</cp:revision>
  <cp:lastPrinted>2022-10-06T08:48:00Z</cp:lastPrinted>
  <dcterms:created xsi:type="dcterms:W3CDTF">2023-07-17T09:09:00Z</dcterms:created>
  <dcterms:modified xsi:type="dcterms:W3CDTF">2024-03-21T11:22:00Z</dcterms:modified>
</cp:coreProperties>
</file>